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B2" w:rsidRPr="00747013" w:rsidRDefault="00457BA1" w:rsidP="001D2086">
      <w:pPr>
        <w:spacing w:after="0" w:line="240" w:lineRule="auto"/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747013">
        <w:rPr>
          <w:b/>
          <w:i/>
          <w:sz w:val="40"/>
          <w:szCs w:val="40"/>
        </w:rPr>
        <w:t>No</w:t>
      </w:r>
      <w:r w:rsidR="00772E8A" w:rsidRPr="00747013">
        <w:rPr>
          <w:b/>
          <w:i/>
          <w:sz w:val="40"/>
          <w:szCs w:val="40"/>
        </w:rPr>
        <w:t xml:space="preserve">n à la </w:t>
      </w:r>
      <w:r w:rsidRPr="00747013">
        <w:rPr>
          <w:b/>
          <w:i/>
          <w:sz w:val="40"/>
          <w:szCs w:val="40"/>
        </w:rPr>
        <w:t xml:space="preserve">loi </w:t>
      </w:r>
      <w:r w:rsidR="00772E8A" w:rsidRPr="00747013">
        <w:rPr>
          <w:b/>
          <w:i/>
          <w:sz w:val="40"/>
          <w:szCs w:val="40"/>
        </w:rPr>
        <w:t xml:space="preserve">Collomb </w:t>
      </w:r>
      <w:r w:rsidRPr="00747013">
        <w:rPr>
          <w:b/>
          <w:i/>
          <w:sz w:val="40"/>
          <w:szCs w:val="40"/>
        </w:rPr>
        <w:t>sur l’asile et sur l’immigration</w:t>
      </w:r>
      <w:r w:rsidR="00772E8A" w:rsidRPr="00747013">
        <w:rPr>
          <w:b/>
          <w:i/>
          <w:sz w:val="40"/>
          <w:szCs w:val="40"/>
        </w:rPr>
        <w:t> !</w:t>
      </w:r>
    </w:p>
    <w:p w:rsidR="00747013" w:rsidRPr="00747013" w:rsidRDefault="00747013" w:rsidP="001D2086">
      <w:pPr>
        <w:spacing w:after="0" w:line="240" w:lineRule="auto"/>
        <w:jc w:val="center"/>
        <w:rPr>
          <w:b/>
          <w:sz w:val="10"/>
          <w:szCs w:val="10"/>
        </w:rPr>
      </w:pPr>
    </w:p>
    <w:p w:rsidR="003A7F3A" w:rsidRDefault="003A7F3A" w:rsidP="001D208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ARGUMENTAIRE D</w:t>
      </w:r>
      <w:r>
        <w:rPr>
          <w:rFonts w:cstheme="minorHAnsi"/>
          <w:b/>
          <w:sz w:val="40"/>
          <w:szCs w:val="40"/>
        </w:rPr>
        <w:t>É</w:t>
      </w:r>
      <w:r>
        <w:rPr>
          <w:b/>
          <w:sz w:val="40"/>
          <w:szCs w:val="40"/>
        </w:rPr>
        <w:t>TAILL</w:t>
      </w:r>
      <w:r>
        <w:rPr>
          <w:rFonts w:cstheme="minorHAnsi"/>
          <w:b/>
          <w:sz w:val="40"/>
          <w:szCs w:val="40"/>
        </w:rPr>
        <w:t>É</w:t>
      </w:r>
      <w:r>
        <w:rPr>
          <w:b/>
          <w:sz w:val="40"/>
          <w:szCs w:val="40"/>
        </w:rPr>
        <w:t xml:space="preserve"> POUR L’</w:t>
      </w:r>
      <w:r w:rsidR="00772E8A" w:rsidRPr="00747013">
        <w:rPr>
          <w:b/>
          <w:sz w:val="40"/>
          <w:szCs w:val="40"/>
        </w:rPr>
        <w:t xml:space="preserve">APPEL </w:t>
      </w:r>
      <w:r w:rsidR="00662ABB" w:rsidRPr="00747013">
        <w:rPr>
          <w:rFonts w:cstheme="minorHAnsi"/>
          <w:b/>
          <w:sz w:val="40"/>
          <w:szCs w:val="40"/>
        </w:rPr>
        <w:t>À</w:t>
      </w:r>
      <w:r w:rsidR="00772E8A" w:rsidRPr="00747013">
        <w:rPr>
          <w:b/>
          <w:sz w:val="40"/>
          <w:szCs w:val="40"/>
        </w:rPr>
        <w:t xml:space="preserve"> MANIFESTER </w:t>
      </w:r>
    </w:p>
    <w:p w:rsidR="00C90B82" w:rsidRPr="00747013" w:rsidRDefault="003A7F3A" w:rsidP="001D208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 L’OUEST </w:t>
      </w:r>
      <w:r w:rsidR="00772E8A" w:rsidRPr="00747013">
        <w:rPr>
          <w:b/>
          <w:sz w:val="40"/>
          <w:szCs w:val="40"/>
        </w:rPr>
        <w:t>LE</w:t>
      </w:r>
      <w:r>
        <w:rPr>
          <w:b/>
          <w:sz w:val="40"/>
          <w:szCs w:val="40"/>
        </w:rPr>
        <w:t xml:space="preserve"> SAMEDI 2 F</w:t>
      </w:r>
      <w:r>
        <w:rPr>
          <w:rFonts w:cstheme="minorHAnsi"/>
          <w:b/>
          <w:sz w:val="40"/>
          <w:szCs w:val="40"/>
        </w:rPr>
        <w:t>É</w:t>
      </w:r>
      <w:r>
        <w:rPr>
          <w:b/>
          <w:sz w:val="40"/>
          <w:szCs w:val="40"/>
        </w:rPr>
        <w:t>VRIER 2019</w:t>
      </w:r>
    </w:p>
    <w:p w:rsidR="00772E8A" w:rsidRPr="00747013" w:rsidRDefault="00772E8A" w:rsidP="001D2086">
      <w:pPr>
        <w:spacing w:after="0" w:line="240" w:lineRule="auto"/>
        <w:jc w:val="center"/>
        <w:rPr>
          <w:b/>
          <w:sz w:val="40"/>
          <w:szCs w:val="40"/>
        </w:rPr>
      </w:pPr>
      <w:r w:rsidRPr="00747013">
        <w:rPr>
          <w:b/>
          <w:sz w:val="40"/>
          <w:szCs w:val="40"/>
        </w:rPr>
        <w:t>DANS CHAQUE R</w:t>
      </w:r>
      <w:r w:rsidRPr="00747013">
        <w:rPr>
          <w:rFonts w:cstheme="minorHAnsi"/>
          <w:b/>
          <w:sz w:val="40"/>
          <w:szCs w:val="40"/>
        </w:rPr>
        <w:t>É</w:t>
      </w:r>
      <w:r w:rsidRPr="00747013">
        <w:rPr>
          <w:b/>
          <w:sz w:val="40"/>
          <w:szCs w:val="40"/>
        </w:rPr>
        <w:t>GION DE FRANCE</w:t>
      </w:r>
    </w:p>
    <w:p w:rsidR="001D2086" w:rsidRPr="00D16866" w:rsidRDefault="001D2086" w:rsidP="001D2086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772E8A" w:rsidRPr="00747013" w:rsidRDefault="008135B2" w:rsidP="001D2086">
      <w:pPr>
        <w:spacing w:after="0" w:line="240" w:lineRule="auto"/>
        <w:jc w:val="both"/>
        <w:rPr>
          <w:i/>
          <w:sz w:val="28"/>
          <w:szCs w:val="28"/>
        </w:rPr>
      </w:pPr>
      <w:r w:rsidRPr="00747013">
        <w:rPr>
          <w:i/>
          <w:sz w:val="28"/>
          <w:szCs w:val="28"/>
        </w:rPr>
        <w:t xml:space="preserve">La nouvelle loi </w:t>
      </w:r>
      <w:r w:rsidR="00772E8A" w:rsidRPr="00747013">
        <w:rPr>
          <w:i/>
          <w:sz w:val="28"/>
          <w:szCs w:val="28"/>
        </w:rPr>
        <w:t xml:space="preserve">asile-immigration </w:t>
      </w:r>
      <w:r w:rsidRPr="00747013">
        <w:rPr>
          <w:i/>
          <w:sz w:val="28"/>
          <w:szCs w:val="28"/>
        </w:rPr>
        <w:t>d</w:t>
      </w:r>
      <w:r w:rsidR="00772E8A" w:rsidRPr="00747013">
        <w:rPr>
          <w:i/>
          <w:sz w:val="28"/>
          <w:szCs w:val="28"/>
        </w:rPr>
        <w:t xml:space="preserve">u Ministre de l’Intérieur </w:t>
      </w:r>
      <w:r w:rsidRPr="00747013">
        <w:rPr>
          <w:i/>
          <w:sz w:val="28"/>
          <w:szCs w:val="28"/>
        </w:rPr>
        <w:t xml:space="preserve">Collomb </w:t>
      </w:r>
      <w:r w:rsidR="00772E8A" w:rsidRPr="00747013">
        <w:rPr>
          <w:i/>
          <w:sz w:val="28"/>
          <w:szCs w:val="28"/>
        </w:rPr>
        <w:t>a été publiée au Journal officiel le 10 septembre 2018. Elle s’annonce comme une nouvelle régression pour les droits des</w:t>
      </w:r>
      <w:r w:rsidR="003A7F3A">
        <w:rPr>
          <w:i/>
          <w:sz w:val="28"/>
          <w:szCs w:val="28"/>
        </w:rPr>
        <w:t xml:space="preserve"> personnes</w:t>
      </w:r>
      <w:r w:rsidR="00772E8A" w:rsidRPr="00747013">
        <w:rPr>
          <w:i/>
          <w:sz w:val="28"/>
          <w:szCs w:val="28"/>
        </w:rPr>
        <w:t xml:space="preserve"> étrang</w:t>
      </w:r>
      <w:r w:rsidR="003A7F3A">
        <w:rPr>
          <w:i/>
          <w:sz w:val="28"/>
          <w:szCs w:val="28"/>
        </w:rPr>
        <w:t>ère</w:t>
      </w:r>
      <w:r w:rsidR="00772E8A" w:rsidRPr="00747013">
        <w:rPr>
          <w:i/>
          <w:sz w:val="28"/>
          <w:szCs w:val="28"/>
        </w:rPr>
        <w:t xml:space="preserve">s en général et des </w:t>
      </w:r>
      <w:r w:rsidR="003A7F3A">
        <w:rPr>
          <w:i/>
          <w:sz w:val="28"/>
          <w:szCs w:val="28"/>
        </w:rPr>
        <w:t xml:space="preserve">personnes </w:t>
      </w:r>
      <w:r w:rsidR="00772E8A" w:rsidRPr="00747013">
        <w:rPr>
          <w:i/>
          <w:sz w:val="28"/>
          <w:szCs w:val="28"/>
        </w:rPr>
        <w:t>exilé</w:t>
      </w:r>
      <w:r w:rsidR="003A7F3A">
        <w:rPr>
          <w:i/>
          <w:sz w:val="28"/>
          <w:szCs w:val="28"/>
        </w:rPr>
        <w:t>e</w:t>
      </w:r>
      <w:r w:rsidR="00772E8A" w:rsidRPr="00747013">
        <w:rPr>
          <w:i/>
          <w:sz w:val="28"/>
          <w:szCs w:val="28"/>
        </w:rPr>
        <w:t>s en particulier.</w:t>
      </w:r>
      <w:r w:rsidR="00747013">
        <w:rPr>
          <w:i/>
          <w:sz w:val="28"/>
          <w:szCs w:val="28"/>
        </w:rPr>
        <w:t xml:space="preserve"> Réagissons !</w:t>
      </w:r>
    </w:p>
    <w:p w:rsidR="00C1575C" w:rsidRPr="00D16866" w:rsidRDefault="00C1575C" w:rsidP="001D2086">
      <w:pPr>
        <w:spacing w:after="0" w:line="240" w:lineRule="auto"/>
        <w:jc w:val="center"/>
        <w:rPr>
          <w:b/>
          <w:sz w:val="16"/>
          <w:szCs w:val="16"/>
        </w:rPr>
      </w:pPr>
    </w:p>
    <w:p w:rsidR="00DA3F9C" w:rsidRDefault="003A7F3A" w:rsidP="001D2086">
      <w:pPr>
        <w:spacing w:after="0" w:line="240" w:lineRule="auto"/>
        <w:jc w:val="center"/>
        <w:rPr>
          <w:b/>
          <w:sz w:val="32"/>
          <w:szCs w:val="32"/>
        </w:rPr>
      </w:pPr>
      <w:r w:rsidRPr="00D16866">
        <w:rPr>
          <w:b/>
          <w:sz w:val="32"/>
          <w:szCs w:val="32"/>
        </w:rPr>
        <w:t>Qu’est-ce que la nouvelle loi va changer pour une personne exilée</w:t>
      </w:r>
      <w:r w:rsidR="00C1575C">
        <w:rPr>
          <w:b/>
          <w:sz w:val="32"/>
          <w:szCs w:val="32"/>
        </w:rPr>
        <w:t xml:space="preserve"> </w:t>
      </w:r>
    </w:p>
    <w:p w:rsidR="003A7F3A" w:rsidRPr="00D16866" w:rsidRDefault="00C1575C" w:rsidP="001D208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 cherche à obtenir l’asile politique en France</w:t>
      </w:r>
      <w:r w:rsidR="003A7F3A" w:rsidRPr="00D16866">
        <w:rPr>
          <w:b/>
          <w:sz w:val="32"/>
          <w:szCs w:val="32"/>
        </w:rPr>
        <w:t> ?</w:t>
      </w:r>
    </w:p>
    <w:p w:rsidR="003A7F3A" w:rsidRPr="00D16866" w:rsidRDefault="003A7F3A" w:rsidP="001D2086">
      <w:pPr>
        <w:spacing w:after="0" w:line="240" w:lineRule="auto"/>
        <w:jc w:val="center"/>
        <w:rPr>
          <w:b/>
          <w:sz w:val="16"/>
          <w:szCs w:val="16"/>
        </w:rPr>
      </w:pPr>
    </w:p>
    <w:p w:rsidR="00457BA1" w:rsidRPr="00747013" w:rsidRDefault="003A7F3A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1) P</w:t>
      </w:r>
      <w:r w:rsidR="00457BA1" w:rsidRPr="00747013">
        <w:rPr>
          <w:b/>
          <w:sz w:val="30"/>
          <w:szCs w:val="30"/>
        </w:rPr>
        <w:t xml:space="preserve">lus difficile </w:t>
      </w:r>
      <w:r>
        <w:rPr>
          <w:b/>
          <w:sz w:val="30"/>
          <w:szCs w:val="30"/>
        </w:rPr>
        <w:t>de</w:t>
      </w:r>
      <w:r w:rsidR="00457BA1" w:rsidRPr="00747013">
        <w:rPr>
          <w:b/>
          <w:sz w:val="30"/>
          <w:szCs w:val="30"/>
        </w:rPr>
        <w:t xml:space="preserve"> demander</w:t>
      </w:r>
      <w:r>
        <w:rPr>
          <w:b/>
          <w:sz w:val="30"/>
          <w:szCs w:val="30"/>
        </w:rPr>
        <w:t xml:space="preserve"> l’asile et de l’</w:t>
      </w:r>
      <w:r w:rsidR="00457BA1" w:rsidRPr="00747013">
        <w:rPr>
          <w:b/>
          <w:sz w:val="30"/>
          <w:szCs w:val="30"/>
        </w:rPr>
        <w:t>obtenir</w:t>
      </w:r>
    </w:p>
    <w:p w:rsidR="00747013" w:rsidRPr="00747013" w:rsidRDefault="00747013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6"/>
          <w:szCs w:val="6"/>
        </w:rPr>
      </w:pPr>
    </w:p>
    <w:p w:rsidR="00F32114" w:rsidRPr="00747013" w:rsidRDefault="00F32114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>- Pour accéder à la procédure normale de la demande d’asile</w:t>
      </w:r>
      <w:r w:rsidR="00772E8A" w:rsidRPr="00747013">
        <w:rPr>
          <w:sz w:val="26"/>
          <w:szCs w:val="26"/>
        </w:rPr>
        <w:t xml:space="preserve"> auprès de l’OFPRA</w:t>
      </w:r>
      <w:r w:rsidRPr="00747013">
        <w:rPr>
          <w:sz w:val="26"/>
          <w:szCs w:val="26"/>
        </w:rPr>
        <w:t xml:space="preserve">, </w:t>
      </w:r>
      <w:r w:rsidR="003A7F3A">
        <w:rPr>
          <w:sz w:val="26"/>
          <w:szCs w:val="26"/>
        </w:rPr>
        <w:t xml:space="preserve">elle n’aura </w:t>
      </w:r>
      <w:r w:rsidR="003A7F3A" w:rsidRPr="003A7F3A">
        <w:rPr>
          <w:b/>
          <w:sz w:val="26"/>
          <w:szCs w:val="26"/>
          <w:u w:val="single"/>
        </w:rPr>
        <w:t xml:space="preserve">un délai </w:t>
      </w:r>
      <w:r w:rsidR="00C1575C">
        <w:rPr>
          <w:b/>
          <w:sz w:val="26"/>
          <w:szCs w:val="26"/>
          <w:u w:val="single"/>
        </w:rPr>
        <w:t xml:space="preserve">que </w:t>
      </w:r>
      <w:r w:rsidR="003A7F3A" w:rsidRPr="003A7F3A">
        <w:rPr>
          <w:b/>
          <w:sz w:val="26"/>
          <w:szCs w:val="26"/>
          <w:u w:val="single"/>
        </w:rPr>
        <w:t xml:space="preserve">de </w:t>
      </w:r>
      <w:r w:rsidRPr="003A7F3A">
        <w:rPr>
          <w:b/>
          <w:sz w:val="26"/>
          <w:szCs w:val="26"/>
          <w:u w:val="single"/>
        </w:rPr>
        <w:t xml:space="preserve">90 </w:t>
      </w:r>
      <w:r w:rsidRPr="00747013">
        <w:rPr>
          <w:b/>
          <w:sz w:val="26"/>
          <w:szCs w:val="26"/>
          <w:u w:val="single"/>
        </w:rPr>
        <w:t>jours et non plus de 120 jours</w:t>
      </w:r>
      <w:r w:rsidR="003A7F3A">
        <w:rPr>
          <w:b/>
          <w:sz w:val="26"/>
          <w:szCs w:val="26"/>
          <w:u w:val="single"/>
        </w:rPr>
        <w:t>.</w:t>
      </w:r>
      <w:r w:rsidRPr="00747013">
        <w:rPr>
          <w:sz w:val="26"/>
          <w:szCs w:val="26"/>
        </w:rPr>
        <w:t> </w:t>
      </w:r>
    </w:p>
    <w:p w:rsidR="00457BA1" w:rsidRPr="00747013" w:rsidRDefault="00F32114" w:rsidP="003A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</w:t>
      </w:r>
      <w:r w:rsidR="00772E8A" w:rsidRPr="00747013">
        <w:rPr>
          <w:b/>
          <w:sz w:val="26"/>
          <w:szCs w:val="26"/>
          <w:u w:val="single"/>
        </w:rPr>
        <w:t>En cas de refus de l’</w:t>
      </w:r>
      <w:r w:rsidR="003A7F3A">
        <w:rPr>
          <w:b/>
          <w:sz w:val="26"/>
          <w:szCs w:val="26"/>
          <w:u w:val="single"/>
        </w:rPr>
        <w:t>Office Français pour les Réfugiés et les Apatrides (</w:t>
      </w:r>
      <w:r w:rsidR="00772E8A" w:rsidRPr="00747013">
        <w:rPr>
          <w:b/>
          <w:sz w:val="26"/>
          <w:szCs w:val="26"/>
          <w:u w:val="single"/>
        </w:rPr>
        <w:t>OFPRA</w:t>
      </w:r>
      <w:r w:rsidR="003A7F3A">
        <w:rPr>
          <w:b/>
          <w:sz w:val="26"/>
          <w:szCs w:val="26"/>
          <w:u w:val="single"/>
        </w:rPr>
        <w:t>)</w:t>
      </w:r>
      <w:r w:rsidR="00772E8A" w:rsidRPr="00747013">
        <w:rPr>
          <w:b/>
          <w:sz w:val="26"/>
          <w:szCs w:val="26"/>
          <w:u w:val="single"/>
        </w:rPr>
        <w:t>,</w:t>
      </w:r>
      <w:r w:rsidR="00C1575C">
        <w:rPr>
          <w:b/>
          <w:sz w:val="26"/>
          <w:szCs w:val="26"/>
          <w:u w:val="single"/>
        </w:rPr>
        <w:t xml:space="preserve"> elle pourra être expulsée pendant son recours </w:t>
      </w:r>
      <w:r w:rsidRPr="00747013">
        <w:rPr>
          <w:b/>
          <w:sz w:val="26"/>
          <w:szCs w:val="26"/>
          <w:u w:val="single"/>
        </w:rPr>
        <w:t xml:space="preserve">à la </w:t>
      </w:r>
      <w:r w:rsidR="003A7F3A">
        <w:rPr>
          <w:b/>
          <w:sz w:val="26"/>
          <w:szCs w:val="26"/>
          <w:u w:val="single"/>
        </w:rPr>
        <w:t>Cour Nationale du Droit d’Asile (</w:t>
      </w:r>
      <w:r w:rsidRPr="00747013">
        <w:rPr>
          <w:b/>
          <w:sz w:val="26"/>
          <w:szCs w:val="26"/>
          <w:u w:val="single"/>
        </w:rPr>
        <w:t>CNDA</w:t>
      </w:r>
      <w:r w:rsidR="003A7F3A">
        <w:rPr>
          <w:b/>
          <w:sz w:val="26"/>
          <w:szCs w:val="26"/>
          <w:u w:val="single"/>
        </w:rPr>
        <w:t>)</w:t>
      </w:r>
      <w:r w:rsidRPr="00C1575C">
        <w:rPr>
          <w:b/>
          <w:sz w:val="26"/>
          <w:szCs w:val="26"/>
        </w:rPr>
        <w:t xml:space="preserve"> </w:t>
      </w:r>
      <w:r w:rsidRPr="00747013">
        <w:rPr>
          <w:sz w:val="26"/>
          <w:szCs w:val="26"/>
        </w:rPr>
        <w:t xml:space="preserve">si </w:t>
      </w:r>
      <w:r w:rsidR="003A7F3A">
        <w:rPr>
          <w:sz w:val="26"/>
          <w:szCs w:val="26"/>
        </w:rPr>
        <w:t xml:space="preserve">elle </w:t>
      </w:r>
      <w:r w:rsidRPr="00747013">
        <w:rPr>
          <w:sz w:val="26"/>
          <w:szCs w:val="26"/>
        </w:rPr>
        <w:t xml:space="preserve">vient d’un </w:t>
      </w:r>
      <w:r w:rsidRPr="00747013">
        <w:rPr>
          <w:b/>
          <w:sz w:val="26"/>
          <w:szCs w:val="26"/>
          <w:u w:val="single"/>
        </w:rPr>
        <w:t xml:space="preserve">pays </w:t>
      </w:r>
      <w:r w:rsidR="003A7F3A">
        <w:rPr>
          <w:b/>
          <w:sz w:val="26"/>
          <w:szCs w:val="26"/>
          <w:u w:val="single"/>
        </w:rPr>
        <w:t xml:space="preserve">dit </w:t>
      </w:r>
      <w:r w:rsidRPr="00747013">
        <w:rPr>
          <w:b/>
          <w:sz w:val="26"/>
          <w:szCs w:val="26"/>
          <w:u w:val="single"/>
        </w:rPr>
        <w:t>sûr</w:t>
      </w:r>
      <w:r w:rsidRPr="00747013">
        <w:rPr>
          <w:sz w:val="26"/>
          <w:szCs w:val="26"/>
        </w:rPr>
        <w:t xml:space="preserve">, </w:t>
      </w:r>
      <w:r w:rsidR="00C1575C">
        <w:rPr>
          <w:sz w:val="26"/>
          <w:szCs w:val="26"/>
        </w:rPr>
        <w:t xml:space="preserve">si elle </w:t>
      </w:r>
      <w:r w:rsidRPr="00747013">
        <w:rPr>
          <w:sz w:val="26"/>
          <w:szCs w:val="26"/>
        </w:rPr>
        <w:t xml:space="preserve">est en </w:t>
      </w:r>
      <w:r w:rsidRPr="00747013">
        <w:rPr>
          <w:b/>
          <w:sz w:val="26"/>
          <w:szCs w:val="26"/>
          <w:u w:val="single"/>
        </w:rPr>
        <w:t>réexamen</w:t>
      </w:r>
      <w:r w:rsidR="00772E8A" w:rsidRPr="00747013">
        <w:rPr>
          <w:sz w:val="26"/>
          <w:szCs w:val="26"/>
        </w:rPr>
        <w:t xml:space="preserve"> ou</w:t>
      </w:r>
      <w:r w:rsidRPr="00747013">
        <w:rPr>
          <w:sz w:val="26"/>
          <w:szCs w:val="26"/>
        </w:rPr>
        <w:t xml:space="preserve"> </w:t>
      </w:r>
      <w:r w:rsidR="00C1575C">
        <w:rPr>
          <w:sz w:val="26"/>
          <w:szCs w:val="26"/>
        </w:rPr>
        <w:t xml:space="preserve">si elle </w:t>
      </w:r>
      <w:r w:rsidRPr="00747013">
        <w:rPr>
          <w:sz w:val="26"/>
          <w:szCs w:val="26"/>
        </w:rPr>
        <w:t xml:space="preserve">a </w:t>
      </w:r>
      <w:r w:rsidRPr="00747013">
        <w:rPr>
          <w:b/>
          <w:sz w:val="26"/>
          <w:szCs w:val="26"/>
          <w:u w:val="single"/>
        </w:rPr>
        <w:t>troublé l’ordre public</w:t>
      </w:r>
      <w:r w:rsidR="003A7F3A">
        <w:rPr>
          <w:b/>
          <w:sz w:val="26"/>
          <w:szCs w:val="26"/>
          <w:u w:val="single"/>
        </w:rPr>
        <w:t>.</w:t>
      </w:r>
    </w:p>
    <w:p w:rsidR="00C1575C" w:rsidRPr="00747013" w:rsidRDefault="00C1575C" w:rsidP="001D2086">
      <w:pPr>
        <w:spacing w:after="0" w:line="240" w:lineRule="auto"/>
        <w:jc w:val="center"/>
        <w:rPr>
          <w:b/>
          <w:sz w:val="20"/>
          <w:szCs w:val="20"/>
        </w:rPr>
      </w:pPr>
    </w:p>
    <w:p w:rsidR="00457BA1" w:rsidRPr="00747013" w:rsidRDefault="00457BA1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0"/>
          <w:szCs w:val="30"/>
        </w:rPr>
      </w:pPr>
      <w:r w:rsidRPr="00747013">
        <w:rPr>
          <w:b/>
          <w:sz w:val="30"/>
          <w:szCs w:val="30"/>
        </w:rPr>
        <w:t xml:space="preserve">2) </w:t>
      </w:r>
      <w:r w:rsidR="003A7F3A">
        <w:rPr>
          <w:b/>
          <w:sz w:val="30"/>
          <w:szCs w:val="30"/>
        </w:rPr>
        <w:t>M</w:t>
      </w:r>
      <w:r w:rsidRPr="00747013">
        <w:rPr>
          <w:b/>
          <w:sz w:val="30"/>
          <w:szCs w:val="30"/>
        </w:rPr>
        <w:t xml:space="preserve">oins de droits </w:t>
      </w:r>
      <w:r w:rsidR="003A7F3A">
        <w:rPr>
          <w:b/>
          <w:sz w:val="30"/>
          <w:szCs w:val="30"/>
        </w:rPr>
        <w:t>durant la demande</w:t>
      </w:r>
      <w:r w:rsidRPr="00747013">
        <w:rPr>
          <w:b/>
          <w:sz w:val="30"/>
          <w:szCs w:val="30"/>
        </w:rPr>
        <w:t xml:space="preserve"> d’asile</w:t>
      </w:r>
    </w:p>
    <w:p w:rsidR="00747013" w:rsidRPr="00747013" w:rsidRDefault="00747013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6"/>
          <w:szCs w:val="6"/>
        </w:rPr>
      </w:pPr>
    </w:p>
    <w:p w:rsidR="00772E8A" w:rsidRDefault="00457BA1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</w:t>
      </w:r>
      <w:r w:rsidR="003A7F3A">
        <w:rPr>
          <w:b/>
          <w:sz w:val="26"/>
          <w:szCs w:val="26"/>
          <w:u w:val="single"/>
        </w:rPr>
        <w:t xml:space="preserve">Elle sera </w:t>
      </w:r>
      <w:r w:rsidR="00772E8A" w:rsidRPr="00747013">
        <w:rPr>
          <w:b/>
          <w:sz w:val="26"/>
          <w:szCs w:val="26"/>
          <w:u w:val="single"/>
        </w:rPr>
        <w:t>obligé</w:t>
      </w:r>
      <w:r w:rsidR="003A7F3A">
        <w:rPr>
          <w:b/>
          <w:sz w:val="26"/>
          <w:szCs w:val="26"/>
          <w:u w:val="single"/>
        </w:rPr>
        <w:t>e</w:t>
      </w:r>
      <w:r w:rsidR="00772E8A" w:rsidRPr="00747013">
        <w:rPr>
          <w:b/>
          <w:sz w:val="26"/>
          <w:szCs w:val="26"/>
          <w:u w:val="single"/>
        </w:rPr>
        <w:t xml:space="preserve"> </w:t>
      </w:r>
      <w:r w:rsidRPr="00747013">
        <w:rPr>
          <w:b/>
          <w:sz w:val="26"/>
          <w:szCs w:val="26"/>
          <w:u w:val="single"/>
        </w:rPr>
        <w:t xml:space="preserve">d’accepter </w:t>
      </w:r>
      <w:r w:rsidR="001D2086" w:rsidRPr="00747013">
        <w:rPr>
          <w:b/>
          <w:sz w:val="26"/>
          <w:szCs w:val="26"/>
          <w:u w:val="single"/>
        </w:rPr>
        <w:t>une autre région d’accueil</w:t>
      </w:r>
      <w:r w:rsidRPr="00747013">
        <w:rPr>
          <w:sz w:val="26"/>
          <w:szCs w:val="26"/>
        </w:rPr>
        <w:t xml:space="preserve"> désignée par l’</w:t>
      </w:r>
      <w:r w:rsidR="003A7F3A">
        <w:rPr>
          <w:sz w:val="26"/>
          <w:szCs w:val="26"/>
        </w:rPr>
        <w:t>Office Français de l’Intégration et de l’Immigration (</w:t>
      </w:r>
      <w:r w:rsidRPr="00747013">
        <w:rPr>
          <w:sz w:val="26"/>
          <w:szCs w:val="26"/>
        </w:rPr>
        <w:t>OFII</w:t>
      </w:r>
      <w:r w:rsidR="003A7F3A">
        <w:rPr>
          <w:sz w:val="26"/>
          <w:szCs w:val="26"/>
        </w:rPr>
        <w:t>)</w:t>
      </w:r>
      <w:r w:rsidR="001D2086" w:rsidRPr="00747013">
        <w:rPr>
          <w:sz w:val="26"/>
          <w:szCs w:val="26"/>
        </w:rPr>
        <w:t xml:space="preserve"> si </w:t>
      </w:r>
      <w:r w:rsidR="00772E8A" w:rsidRPr="00747013">
        <w:rPr>
          <w:sz w:val="26"/>
          <w:szCs w:val="26"/>
        </w:rPr>
        <w:t>le pourcentage</w:t>
      </w:r>
      <w:r w:rsidR="001D2086" w:rsidRPr="00747013">
        <w:rPr>
          <w:sz w:val="26"/>
          <w:szCs w:val="26"/>
        </w:rPr>
        <w:t xml:space="preserve"> des demandeurs d’asile excède </w:t>
      </w:r>
      <w:r w:rsidR="00772E8A" w:rsidRPr="00747013">
        <w:rPr>
          <w:sz w:val="26"/>
          <w:szCs w:val="26"/>
        </w:rPr>
        <w:t>celui</w:t>
      </w:r>
      <w:r w:rsidR="00DA3F9C">
        <w:rPr>
          <w:sz w:val="26"/>
          <w:szCs w:val="26"/>
        </w:rPr>
        <w:t xml:space="preserve"> fixé dans s</w:t>
      </w:r>
      <w:r w:rsidR="001D2086" w:rsidRPr="00747013">
        <w:rPr>
          <w:sz w:val="26"/>
          <w:szCs w:val="26"/>
        </w:rPr>
        <w:t>a région d’arrivée</w:t>
      </w:r>
      <w:r w:rsidR="003454FE">
        <w:rPr>
          <w:sz w:val="26"/>
          <w:szCs w:val="26"/>
        </w:rPr>
        <w:t xml:space="preserve">. </w:t>
      </w:r>
      <w:r w:rsidR="00C1575C">
        <w:rPr>
          <w:sz w:val="26"/>
          <w:szCs w:val="26"/>
        </w:rPr>
        <w:t>Si elle refuse, e</w:t>
      </w:r>
      <w:r w:rsidR="003454FE">
        <w:rPr>
          <w:sz w:val="26"/>
          <w:szCs w:val="26"/>
        </w:rPr>
        <w:t xml:space="preserve">lle sera privée d’allocation et </w:t>
      </w:r>
      <w:r w:rsidRPr="00747013">
        <w:rPr>
          <w:sz w:val="26"/>
          <w:szCs w:val="26"/>
        </w:rPr>
        <w:t>d’hébergement</w:t>
      </w:r>
      <w:r w:rsidR="003454FE">
        <w:rPr>
          <w:sz w:val="26"/>
          <w:szCs w:val="26"/>
        </w:rPr>
        <w:t>.</w:t>
      </w:r>
    </w:p>
    <w:p w:rsidR="003454FE" w:rsidRPr="00747013" w:rsidRDefault="003454FE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Elle n’aura </w:t>
      </w:r>
      <w:r w:rsidRPr="003454FE">
        <w:rPr>
          <w:b/>
          <w:sz w:val="26"/>
          <w:szCs w:val="26"/>
          <w:u w:val="single"/>
        </w:rPr>
        <w:t>pas la garantie d’un hébergement</w:t>
      </w:r>
      <w:r>
        <w:rPr>
          <w:sz w:val="26"/>
          <w:szCs w:val="26"/>
        </w:rPr>
        <w:t xml:space="preserve"> en cas de transfert dans une autre région.</w:t>
      </w:r>
    </w:p>
    <w:p w:rsidR="00457BA1" w:rsidRPr="00747013" w:rsidRDefault="00772E8A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</w:t>
      </w:r>
      <w:r w:rsidR="003454FE">
        <w:rPr>
          <w:b/>
          <w:sz w:val="26"/>
          <w:szCs w:val="26"/>
          <w:u w:val="single"/>
        </w:rPr>
        <w:t>S</w:t>
      </w:r>
      <w:r w:rsidR="001D2086" w:rsidRPr="00747013">
        <w:rPr>
          <w:b/>
          <w:sz w:val="26"/>
          <w:szCs w:val="26"/>
          <w:u w:val="single"/>
        </w:rPr>
        <w:t>a</w:t>
      </w:r>
      <w:r w:rsidR="00F32114" w:rsidRPr="00747013">
        <w:rPr>
          <w:b/>
          <w:sz w:val="26"/>
          <w:szCs w:val="26"/>
          <w:u w:val="single"/>
        </w:rPr>
        <w:t xml:space="preserve"> circulation en dehors de la région sera conditionnée à une autorisation de la part de l’OFII</w:t>
      </w:r>
      <w:r w:rsidR="00F32114" w:rsidRPr="00747013">
        <w:rPr>
          <w:sz w:val="26"/>
          <w:szCs w:val="26"/>
        </w:rPr>
        <w:t> </w:t>
      </w:r>
      <w:r w:rsidR="003454FE">
        <w:rPr>
          <w:sz w:val="26"/>
          <w:szCs w:val="26"/>
        </w:rPr>
        <w:t>qui</w:t>
      </w:r>
      <w:r w:rsidRPr="00747013">
        <w:rPr>
          <w:sz w:val="26"/>
          <w:szCs w:val="26"/>
        </w:rPr>
        <w:t xml:space="preserve"> contrôle</w:t>
      </w:r>
      <w:r w:rsidR="003454FE">
        <w:rPr>
          <w:sz w:val="26"/>
          <w:szCs w:val="26"/>
        </w:rPr>
        <w:t>ra donc s</w:t>
      </w:r>
      <w:r w:rsidRPr="00747013">
        <w:rPr>
          <w:sz w:val="26"/>
          <w:szCs w:val="26"/>
        </w:rPr>
        <w:t>a circulation sur le territoire</w:t>
      </w:r>
      <w:r w:rsidR="003454FE">
        <w:rPr>
          <w:sz w:val="26"/>
          <w:szCs w:val="26"/>
        </w:rPr>
        <w:t xml:space="preserve"> français.</w:t>
      </w:r>
    </w:p>
    <w:p w:rsidR="00457BA1" w:rsidRPr="00747013" w:rsidRDefault="00457BA1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</w:t>
      </w:r>
      <w:r w:rsidRPr="00747013">
        <w:rPr>
          <w:b/>
          <w:sz w:val="26"/>
          <w:szCs w:val="26"/>
          <w:u w:val="single"/>
        </w:rPr>
        <w:t>La</w:t>
      </w:r>
      <w:r w:rsidR="00772E8A" w:rsidRPr="00747013">
        <w:rPr>
          <w:b/>
          <w:sz w:val="26"/>
          <w:szCs w:val="26"/>
          <w:u w:val="single"/>
        </w:rPr>
        <w:t xml:space="preserve"> langue</w:t>
      </w:r>
      <w:r w:rsidRPr="00747013">
        <w:rPr>
          <w:b/>
          <w:sz w:val="26"/>
          <w:szCs w:val="26"/>
          <w:u w:val="single"/>
        </w:rPr>
        <w:t xml:space="preserve"> </w:t>
      </w:r>
      <w:r w:rsidR="00C1575C">
        <w:rPr>
          <w:b/>
          <w:sz w:val="26"/>
          <w:szCs w:val="26"/>
          <w:u w:val="single"/>
        </w:rPr>
        <w:t xml:space="preserve">qu’elle déclarera </w:t>
      </w:r>
      <w:r w:rsidRPr="00747013">
        <w:rPr>
          <w:b/>
          <w:sz w:val="26"/>
          <w:szCs w:val="26"/>
          <w:u w:val="single"/>
        </w:rPr>
        <w:t>au premier rendez-vous</w:t>
      </w:r>
      <w:r w:rsidR="00C1575C">
        <w:rPr>
          <w:b/>
          <w:sz w:val="26"/>
          <w:szCs w:val="26"/>
          <w:u w:val="single"/>
        </w:rPr>
        <w:t xml:space="preserve"> à la préfecture</w:t>
      </w:r>
      <w:r w:rsidR="003454FE">
        <w:rPr>
          <w:b/>
          <w:sz w:val="26"/>
          <w:szCs w:val="26"/>
          <w:u w:val="single"/>
        </w:rPr>
        <w:t xml:space="preserve"> </w:t>
      </w:r>
      <w:r w:rsidR="00772E8A" w:rsidRPr="00747013">
        <w:rPr>
          <w:b/>
          <w:sz w:val="26"/>
          <w:szCs w:val="26"/>
          <w:u w:val="single"/>
        </w:rPr>
        <w:t>sera</w:t>
      </w:r>
      <w:r w:rsidRPr="00747013">
        <w:rPr>
          <w:b/>
          <w:sz w:val="26"/>
          <w:szCs w:val="26"/>
          <w:u w:val="single"/>
        </w:rPr>
        <w:t xml:space="preserve"> obligatoire</w:t>
      </w:r>
      <w:r w:rsidR="003454FE">
        <w:rPr>
          <w:sz w:val="26"/>
          <w:szCs w:val="26"/>
        </w:rPr>
        <w:t xml:space="preserve"> dans toute s</w:t>
      </w:r>
      <w:r w:rsidRPr="00747013">
        <w:rPr>
          <w:sz w:val="26"/>
          <w:szCs w:val="26"/>
        </w:rPr>
        <w:t>a procédure d’asile</w:t>
      </w:r>
      <w:r w:rsidR="00772E8A" w:rsidRPr="00747013">
        <w:rPr>
          <w:sz w:val="26"/>
          <w:szCs w:val="26"/>
        </w:rPr>
        <w:t xml:space="preserve">, même si </w:t>
      </w:r>
      <w:r w:rsidR="003454FE">
        <w:rPr>
          <w:sz w:val="26"/>
          <w:szCs w:val="26"/>
        </w:rPr>
        <w:t>elle</w:t>
      </w:r>
      <w:r w:rsidR="00772E8A" w:rsidRPr="00747013">
        <w:rPr>
          <w:sz w:val="26"/>
          <w:szCs w:val="26"/>
        </w:rPr>
        <w:t xml:space="preserve"> en comprend mieux une autre</w:t>
      </w:r>
      <w:r w:rsidR="003454FE">
        <w:rPr>
          <w:sz w:val="26"/>
          <w:szCs w:val="26"/>
        </w:rPr>
        <w:t>.</w:t>
      </w:r>
    </w:p>
    <w:p w:rsidR="00457BA1" w:rsidRPr="00747013" w:rsidRDefault="00457BA1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</w:t>
      </w:r>
      <w:r w:rsidR="00C1575C">
        <w:rPr>
          <w:b/>
          <w:sz w:val="26"/>
          <w:szCs w:val="26"/>
          <w:u w:val="single"/>
        </w:rPr>
        <w:t>Elle pourra recevoir l</w:t>
      </w:r>
      <w:r w:rsidR="00772E8A" w:rsidRPr="00747013">
        <w:rPr>
          <w:b/>
          <w:sz w:val="26"/>
          <w:szCs w:val="26"/>
          <w:u w:val="single"/>
        </w:rPr>
        <w:t>a n</w:t>
      </w:r>
      <w:r w:rsidRPr="00747013">
        <w:rPr>
          <w:b/>
          <w:sz w:val="26"/>
          <w:szCs w:val="26"/>
          <w:u w:val="single"/>
        </w:rPr>
        <w:t xml:space="preserve">otification </w:t>
      </w:r>
      <w:r w:rsidR="00772E8A" w:rsidRPr="00747013">
        <w:rPr>
          <w:b/>
          <w:sz w:val="26"/>
          <w:szCs w:val="26"/>
          <w:u w:val="single"/>
        </w:rPr>
        <w:t xml:space="preserve">écrite </w:t>
      </w:r>
      <w:r w:rsidRPr="00747013">
        <w:rPr>
          <w:b/>
          <w:sz w:val="26"/>
          <w:szCs w:val="26"/>
          <w:u w:val="single"/>
        </w:rPr>
        <w:t>des décisions</w:t>
      </w:r>
      <w:r w:rsidR="00772E8A" w:rsidRPr="00747013">
        <w:rPr>
          <w:b/>
          <w:sz w:val="26"/>
          <w:szCs w:val="26"/>
          <w:u w:val="single"/>
        </w:rPr>
        <w:t xml:space="preserve"> de l’</w:t>
      </w:r>
      <w:r w:rsidRPr="00747013">
        <w:rPr>
          <w:b/>
          <w:sz w:val="26"/>
          <w:szCs w:val="26"/>
          <w:u w:val="single"/>
        </w:rPr>
        <w:t>OFPRA et</w:t>
      </w:r>
      <w:r w:rsidR="00772E8A" w:rsidRPr="00747013">
        <w:rPr>
          <w:b/>
          <w:sz w:val="26"/>
          <w:szCs w:val="26"/>
          <w:u w:val="single"/>
        </w:rPr>
        <w:t xml:space="preserve"> de la</w:t>
      </w:r>
      <w:r w:rsidRPr="00747013">
        <w:rPr>
          <w:b/>
          <w:sz w:val="26"/>
          <w:szCs w:val="26"/>
          <w:u w:val="single"/>
        </w:rPr>
        <w:t xml:space="preserve"> CNDA</w:t>
      </w:r>
      <w:r w:rsidR="00772E8A" w:rsidRPr="00747013">
        <w:rPr>
          <w:b/>
          <w:sz w:val="26"/>
          <w:szCs w:val="26"/>
          <w:u w:val="single"/>
        </w:rPr>
        <w:t xml:space="preserve"> </w:t>
      </w:r>
      <w:r w:rsidRPr="00747013">
        <w:rPr>
          <w:b/>
          <w:sz w:val="26"/>
          <w:szCs w:val="26"/>
          <w:u w:val="single"/>
        </w:rPr>
        <w:t>par tout moyen</w:t>
      </w:r>
      <w:r w:rsidRPr="00747013">
        <w:rPr>
          <w:sz w:val="26"/>
          <w:szCs w:val="26"/>
        </w:rPr>
        <w:t xml:space="preserve"> (SMS, mail…)</w:t>
      </w:r>
      <w:r w:rsidR="00302E48" w:rsidRPr="00747013">
        <w:rPr>
          <w:sz w:val="26"/>
          <w:szCs w:val="26"/>
        </w:rPr>
        <w:t>, au détriment du courrier</w:t>
      </w:r>
      <w:r w:rsidR="003454FE">
        <w:rPr>
          <w:sz w:val="26"/>
          <w:szCs w:val="26"/>
        </w:rPr>
        <w:t xml:space="preserve"> avec accusé de réception.</w:t>
      </w:r>
    </w:p>
    <w:p w:rsidR="00457BA1" w:rsidRPr="00747013" w:rsidRDefault="00457BA1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</w:t>
      </w:r>
      <w:r w:rsidR="00C1575C">
        <w:rPr>
          <w:b/>
          <w:sz w:val="26"/>
          <w:szCs w:val="26"/>
          <w:u w:val="single"/>
        </w:rPr>
        <w:t xml:space="preserve">Même si elle en refuse le principe, elle devra se défendre à travers un écran, par </w:t>
      </w:r>
      <w:r w:rsidR="00302E48" w:rsidRPr="00747013">
        <w:rPr>
          <w:b/>
          <w:sz w:val="26"/>
          <w:szCs w:val="26"/>
          <w:u w:val="single"/>
        </w:rPr>
        <w:t>v</w:t>
      </w:r>
      <w:r w:rsidRPr="00747013">
        <w:rPr>
          <w:b/>
          <w:sz w:val="26"/>
          <w:szCs w:val="26"/>
          <w:u w:val="single"/>
        </w:rPr>
        <w:t>isio-conférence</w:t>
      </w:r>
      <w:r w:rsidR="00C1575C" w:rsidRPr="00C1575C">
        <w:rPr>
          <w:b/>
          <w:sz w:val="26"/>
          <w:szCs w:val="26"/>
          <w:u w:val="single"/>
        </w:rPr>
        <w:t>,</w:t>
      </w:r>
      <w:r w:rsidRPr="00C1575C">
        <w:rPr>
          <w:b/>
          <w:sz w:val="26"/>
          <w:szCs w:val="26"/>
          <w:u w:val="single"/>
        </w:rPr>
        <w:t xml:space="preserve"> si la CNDA le décide</w:t>
      </w:r>
      <w:r w:rsidR="003454FE">
        <w:rPr>
          <w:sz w:val="26"/>
          <w:szCs w:val="26"/>
        </w:rPr>
        <w:t xml:space="preserve">, obligation qui concernera aussi </w:t>
      </w:r>
      <w:r w:rsidR="00C1575C">
        <w:rPr>
          <w:sz w:val="26"/>
          <w:szCs w:val="26"/>
        </w:rPr>
        <w:t>son</w:t>
      </w:r>
      <w:r w:rsidR="003454FE">
        <w:rPr>
          <w:sz w:val="26"/>
          <w:szCs w:val="26"/>
        </w:rPr>
        <w:t xml:space="preserve"> éventuel recours contre un refus de séjour et une mesure d’expulsion, ou encore contre un placement en rétention.</w:t>
      </w:r>
    </w:p>
    <w:p w:rsidR="00C80AED" w:rsidRPr="00747013" w:rsidRDefault="00C80AED" w:rsidP="001D2086">
      <w:pPr>
        <w:spacing w:after="0" w:line="240" w:lineRule="auto"/>
        <w:jc w:val="center"/>
        <w:rPr>
          <w:b/>
          <w:sz w:val="20"/>
          <w:szCs w:val="20"/>
        </w:rPr>
      </w:pPr>
    </w:p>
    <w:p w:rsidR="00457BA1" w:rsidRPr="00747013" w:rsidRDefault="00457BA1" w:rsidP="0030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0"/>
          <w:szCs w:val="30"/>
        </w:rPr>
      </w:pPr>
      <w:r w:rsidRPr="00747013">
        <w:rPr>
          <w:b/>
          <w:sz w:val="30"/>
          <w:szCs w:val="30"/>
        </w:rPr>
        <w:t xml:space="preserve">3) </w:t>
      </w:r>
      <w:r w:rsidR="003454FE">
        <w:rPr>
          <w:b/>
          <w:sz w:val="30"/>
          <w:szCs w:val="30"/>
        </w:rPr>
        <w:t xml:space="preserve">Plus d’expulsions et plus </w:t>
      </w:r>
      <w:r w:rsidR="00C80AED">
        <w:rPr>
          <w:b/>
          <w:sz w:val="30"/>
          <w:szCs w:val="30"/>
        </w:rPr>
        <w:t>rapides</w:t>
      </w:r>
      <w:r w:rsidR="003454FE">
        <w:rPr>
          <w:b/>
          <w:sz w:val="30"/>
          <w:szCs w:val="30"/>
        </w:rPr>
        <w:t xml:space="preserve"> en cas de refus de </w:t>
      </w:r>
      <w:r w:rsidRPr="00747013">
        <w:rPr>
          <w:b/>
          <w:sz w:val="30"/>
          <w:szCs w:val="30"/>
        </w:rPr>
        <w:t>l’asile</w:t>
      </w:r>
    </w:p>
    <w:p w:rsidR="00747013" w:rsidRPr="00747013" w:rsidRDefault="00747013" w:rsidP="0030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6"/>
          <w:szCs w:val="6"/>
        </w:rPr>
      </w:pPr>
    </w:p>
    <w:p w:rsidR="0016727B" w:rsidRPr="00747013" w:rsidRDefault="0016727B" w:rsidP="0030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</w:t>
      </w:r>
      <w:r w:rsidRPr="00747013">
        <w:rPr>
          <w:b/>
          <w:sz w:val="26"/>
          <w:szCs w:val="26"/>
          <w:u w:val="single"/>
        </w:rPr>
        <w:t xml:space="preserve">Quand l’asile </w:t>
      </w:r>
      <w:r w:rsidR="00302E48" w:rsidRPr="00747013">
        <w:rPr>
          <w:b/>
          <w:sz w:val="26"/>
          <w:szCs w:val="26"/>
          <w:u w:val="single"/>
        </w:rPr>
        <w:t>sera</w:t>
      </w:r>
      <w:r w:rsidRPr="00747013">
        <w:rPr>
          <w:b/>
          <w:sz w:val="26"/>
          <w:szCs w:val="26"/>
          <w:u w:val="single"/>
        </w:rPr>
        <w:t xml:space="preserve"> refusé, </w:t>
      </w:r>
      <w:r w:rsidR="003454FE">
        <w:rPr>
          <w:b/>
          <w:sz w:val="26"/>
          <w:szCs w:val="26"/>
          <w:u w:val="single"/>
        </w:rPr>
        <w:t>elle</w:t>
      </w:r>
      <w:r w:rsidRPr="00747013">
        <w:rPr>
          <w:b/>
          <w:sz w:val="26"/>
          <w:szCs w:val="26"/>
          <w:u w:val="single"/>
        </w:rPr>
        <w:t xml:space="preserve"> ne p</w:t>
      </w:r>
      <w:r w:rsidR="00302E48" w:rsidRPr="00747013">
        <w:rPr>
          <w:b/>
          <w:sz w:val="26"/>
          <w:szCs w:val="26"/>
          <w:u w:val="single"/>
        </w:rPr>
        <w:t>ourra</w:t>
      </w:r>
      <w:r w:rsidRPr="00747013">
        <w:rPr>
          <w:b/>
          <w:sz w:val="26"/>
          <w:szCs w:val="26"/>
          <w:u w:val="single"/>
        </w:rPr>
        <w:t xml:space="preserve"> plus demander un titre de séjour pour une autre raison</w:t>
      </w:r>
      <w:r w:rsidRPr="00747013">
        <w:rPr>
          <w:sz w:val="26"/>
          <w:szCs w:val="26"/>
        </w:rPr>
        <w:t xml:space="preserve"> (médical</w:t>
      </w:r>
      <w:r w:rsidR="00302E48" w:rsidRPr="00747013">
        <w:rPr>
          <w:sz w:val="26"/>
          <w:szCs w:val="26"/>
        </w:rPr>
        <w:t>e</w:t>
      </w:r>
      <w:r w:rsidRPr="00747013">
        <w:rPr>
          <w:sz w:val="26"/>
          <w:szCs w:val="26"/>
        </w:rPr>
        <w:t>, famil</w:t>
      </w:r>
      <w:r w:rsidR="00302E48" w:rsidRPr="00747013">
        <w:rPr>
          <w:sz w:val="26"/>
          <w:szCs w:val="26"/>
        </w:rPr>
        <w:t>iale, professionnelle</w:t>
      </w:r>
      <w:r w:rsidRPr="00747013">
        <w:rPr>
          <w:sz w:val="26"/>
          <w:szCs w:val="26"/>
        </w:rPr>
        <w:t>), sauf</w:t>
      </w:r>
      <w:r w:rsidR="00302E48" w:rsidRPr="00747013">
        <w:rPr>
          <w:sz w:val="26"/>
          <w:szCs w:val="26"/>
        </w:rPr>
        <w:t xml:space="preserve"> s’il existe des</w:t>
      </w:r>
      <w:r w:rsidR="003454FE">
        <w:rPr>
          <w:sz w:val="26"/>
          <w:szCs w:val="26"/>
        </w:rPr>
        <w:t xml:space="preserve"> « circonstances nouvelles » restrictives. </w:t>
      </w:r>
      <w:r w:rsidR="00C80AED">
        <w:rPr>
          <w:sz w:val="26"/>
          <w:szCs w:val="26"/>
        </w:rPr>
        <w:t>Elle devra</w:t>
      </w:r>
      <w:r w:rsidR="00302E48" w:rsidRPr="00747013">
        <w:rPr>
          <w:sz w:val="26"/>
          <w:szCs w:val="26"/>
        </w:rPr>
        <w:t xml:space="preserve"> </w:t>
      </w:r>
      <w:r w:rsidRPr="00747013">
        <w:rPr>
          <w:sz w:val="26"/>
          <w:szCs w:val="26"/>
        </w:rPr>
        <w:t xml:space="preserve">demander </w:t>
      </w:r>
      <w:r w:rsidR="00302E48" w:rsidRPr="00747013">
        <w:rPr>
          <w:sz w:val="26"/>
          <w:szCs w:val="26"/>
        </w:rPr>
        <w:t xml:space="preserve">ce titre de séjour </w:t>
      </w:r>
      <w:r w:rsidRPr="00747013">
        <w:rPr>
          <w:sz w:val="26"/>
          <w:szCs w:val="26"/>
        </w:rPr>
        <w:t>en même temps que l</w:t>
      </w:r>
      <w:r w:rsidR="00C80AED">
        <w:rPr>
          <w:sz w:val="26"/>
          <w:szCs w:val="26"/>
        </w:rPr>
        <w:t>a procédure d’</w:t>
      </w:r>
      <w:r w:rsidRPr="00747013">
        <w:rPr>
          <w:sz w:val="26"/>
          <w:szCs w:val="26"/>
        </w:rPr>
        <w:t>asile</w:t>
      </w:r>
      <w:r w:rsidR="003454FE">
        <w:rPr>
          <w:sz w:val="26"/>
          <w:szCs w:val="26"/>
        </w:rPr>
        <w:t xml:space="preserve"> et </w:t>
      </w:r>
      <w:r w:rsidR="00C80AED">
        <w:rPr>
          <w:sz w:val="26"/>
          <w:szCs w:val="26"/>
        </w:rPr>
        <w:t>selon</w:t>
      </w:r>
      <w:r w:rsidR="003454FE">
        <w:rPr>
          <w:sz w:val="26"/>
          <w:szCs w:val="26"/>
        </w:rPr>
        <w:t xml:space="preserve"> un délai</w:t>
      </w:r>
      <w:r w:rsidR="00DA3F9C">
        <w:rPr>
          <w:sz w:val="26"/>
          <w:szCs w:val="26"/>
        </w:rPr>
        <w:t xml:space="preserve"> qui lui sera</w:t>
      </w:r>
      <w:r w:rsidR="003454FE">
        <w:rPr>
          <w:sz w:val="26"/>
          <w:szCs w:val="26"/>
        </w:rPr>
        <w:t xml:space="preserve"> fixé par la préfecture.</w:t>
      </w:r>
    </w:p>
    <w:p w:rsidR="0016727B" w:rsidRPr="00747013" w:rsidRDefault="0016727B" w:rsidP="0030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</w:t>
      </w:r>
      <w:r w:rsidRPr="00747013">
        <w:rPr>
          <w:b/>
          <w:sz w:val="26"/>
          <w:szCs w:val="26"/>
          <w:u w:val="single"/>
        </w:rPr>
        <w:t>En cas d’</w:t>
      </w:r>
      <w:r w:rsidR="00302E48" w:rsidRPr="00747013">
        <w:rPr>
          <w:b/>
          <w:sz w:val="26"/>
          <w:szCs w:val="26"/>
          <w:u w:val="single"/>
        </w:rPr>
        <w:t>obligation à quitter le territoire français</w:t>
      </w:r>
      <w:r w:rsidRPr="00747013">
        <w:rPr>
          <w:b/>
          <w:sz w:val="26"/>
          <w:szCs w:val="26"/>
          <w:u w:val="single"/>
        </w:rPr>
        <w:t xml:space="preserve">, </w:t>
      </w:r>
      <w:r w:rsidR="003454FE">
        <w:rPr>
          <w:b/>
          <w:sz w:val="26"/>
          <w:szCs w:val="26"/>
          <w:u w:val="single"/>
        </w:rPr>
        <w:t xml:space="preserve">elle obtiendra </w:t>
      </w:r>
      <w:r w:rsidRPr="00747013">
        <w:rPr>
          <w:b/>
          <w:sz w:val="26"/>
          <w:szCs w:val="26"/>
          <w:u w:val="single"/>
        </w:rPr>
        <w:t>moins souvent un délai de départ volontaire</w:t>
      </w:r>
      <w:r w:rsidR="003454FE">
        <w:rPr>
          <w:sz w:val="26"/>
          <w:szCs w:val="26"/>
        </w:rPr>
        <w:t xml:space="preserve"> et il </w:t>
      </w:r>
      <w:r w:rsidRPr="00747013">
        <w:rPr>
          <w:sz w:val="26"/>
          <w:szCs w:val="26"/>
        </w:rPr>
        <w:t>faudra</w:t>
      </w:r>
      <w:r w:rsidR="003454FE">
        <w:rPr>
          <w:sz w:val="26"/>
          <w:szCs w:val="26"/>
        </w:rPr>
        <w:t xml:space="preserve"> plus souvent</w:t>
      </w:r>
      <w:r w:rsidRPr="00747013">
        <w:rPr>
          <w:sz w:val="26"/>
          <w:szCs w:val="26"/>
        </w:rPr>
        <w:t xml:space="preserve"> faire le recours en 48 heures (au lieu de 30 jours</w:t>
      </w:r>
      <w:r w:rsidR="00C80AED">
        <w:rPr>
          <w:sz w:val="26"/>
          <w:szCs w:val="26"/>
        </w:rPr>
        <w:t xml:space="preserve"> le plus souvent aujourd’hui</w:t>
      </w:r>
      <w:r w:rsidRPr="00747013">
        <w:rPr>
          <w:sz w:val="26"/>
          <w:szCs w:val="26"/>
        </w:rPr>
        <w:t>)</w:t>
      </w:r>
      <w:r w:rsidR="003454FE">
        <w:rPr>
          <w:sz w:val="26"/>
          <w:szCs w:val="26"/>
        </w:rPr>
        <w:t xml:space="preserve">. Cela </w:t>
      </w:r>
      <w:r w:rsidR="00302E48" w:rsidRPr="00747013">
        <w:rPr>
          <w:sz w:val="26"/>
          <w:szCs w:val="26"/>
        </w:rPr>
        <w:t xml:space="preserve">concernera notamment </w:t>
      </w:r>
      <w:r w:rsidRPr="00747013">
        <w:rPr>
          <w:sz w:val="26"/>
          <w:szCs w:val="26"/>
        </w:rPr>
        <w:t xml:space="preserve">les </w:t>
      </w:r>
      <w:r w:rsidR="003454FE">
        <w:rPr>
          <w:sz w:val="26"/>
          <w:szCs w:val="26"/>
        </w:rPr>
        <w:t>personnes exilées que la préfecture soupçonne d’un « risque de fuite », dont la définition est particulièrement large…</w:t>
      </w:r>
    </w:p>
    <w:p w:rsidR="002C16FE" w:rsidRDefault="002C16FE" w:rsidP="002C16FE">
      <w:pPr>
        <w:spacing w:after="0" w:line="240" w:lineRule="auto"/>
        <w:jc w:val="center"/>
        <w:rPr>
          <w:b/>
          <w:sz w:val="32"/>
          <w:szCs w:val="32"/>
        </w:rPr>
      </w:pPr>
      <w:r w:rsidRPr="002C16FE">
        <w:rPr>
          <w:b/>
          <w:sz w:val="32"/>
          <w:szCs w:val="32"/>
        </w:rPr>
        <w:lastRenderedPageBreak/>
        <w:t xml:space="preserve">Qu’est-ce que la nouvelle loi va changer pour une personne étrangère </w:t>
      </w:r>
    </w:p>
    <w:p w:rsidR="002C16FE" w:rsidRPr="002C16FE" w:rsidRDefault="002C16FE" w:rsidP="002C16FE">
      <w:pPr>
        <w:spacing w:after="0" w:line="240" w:lineRule="auto"/>
        <w:jc w:val="center"/>
        <w:rPr>
          <w:b/>
          <w:sz w:val="32"/>
          <w:szCs w:val="32"/>
        </w:rPr>
      </w:pPr>
      <w:r w:rsidRPr="002C16FE">
        <w:rPr>
          <w:b/>
          <w:sz w:val="32"/>
          <w:szCs w:val="32"/>
        </w:rPr>
        <w:t>si elle n’a pas de titre de séjour ?</w:t>
      </w:r>
    </w:p>
    <w:p w:rsidR="002C16FE" w:rsidRPr="00D16866" w:rsidRDefault="002C16FE" w:rsidP="00302E48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6727B" w:rsidRPr="00747013" w:rsidRDefault="00F137AA" w:rsidP="0066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4) Plus de contrôles </w:t>
      </w:r>
    </w:p>
    <w:p w:rsidR="00747013" w:rsidRPr="00747013" w:rsidRDefault="00747013" w:rsidP="0066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6"/>
          <w:szCs w:val="6"/>
        </w:rPr>
      </w:pPr>
    </w:p>
    <w:p w:rsidR="0016727B" w:rsidRPr="00747013" w:rsidRDefault="0016727B" w:rsidP="0066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</w:t>
      </w:r>
      <w:r w:rsidR="00F137AA">
        <w:rPr>
          <w:sz w:val="26"/>
          <w:szCs w:val="26"/>
        </w:rPr>
        <w:t>Si elle</w:t>
      </w:r>
      <w:r w:rsidR="00302E48" w:rsidRPr="00747013">
        <w:rPr>
          <w:sz w:val="26"/>
          <w:szCs w:val="26"/>
        </w:rPr>
        <w:t xml:space="preserve"> est hébergé</w:t>
      </w:r>
      <w:r w:rsidR="00F137AA">
        <w:rPr>
          <w:sz w:val="26"/>
          <w:szCs w:val="26"/>
        </w:rPr>
        <w:t>e</w:t>
      </w:r>
      <w:r w:rsidR="00302E48" w:rsidRPr="00747013">
        <w:rPr>
          <w:sz w:val="26"/>
          <w:szCs w:val="26"/>
        </w:rPr>
        <w:t xml:space="preserve"> par </w:t>
      </w:r>
      <w:r w:rsidR="00F137AA">
        <w:rPr>
          <w:sz w:val="26"/>
          <w:szCs w:val="26"/>
        </w:rPr>
        <w:t>le 115</w:t>
      </w:r>
      <w:r w:rsidR="00302E48" w:rsidRPr="00747013">
        <w:rPr>
          <w:sz w:val="26"/>
          <w:szCs w:val="26"/>
        </w:rPr>
        <w:t xml:space="preserve">, </w:t>
      </w:r>
      <w:r w:rsidR="008135B2" w:rsidRPr="00747013">
        <w:rPr>
          <w:b/>
          <w:sz w:val="26"/>
          <w:szCs w:val="26"/>
          <w:u w:val="single"/>
        </w:rPr>
        <w:t xml:space="preserve">les lieux d’hébergement </w:t>
      </w:r>
      <w:r w:rsidR="00F137AA">
        <w:rPr>
          <w:b/>
          <w:sz w:val="26"/>
          <w:szCs w:val="26"/>
          <w:u w:val="single"/>
        </w:rPr>
        <w:t xml:space="preserve">temporaire </w:t>
      </w:r>
      <w:r w:rsidRPr="00747013">
        <w:rPr>
          <w:b/>
          <w:sz w:val="26"/>
          <w:szCs w:val="26"/>
          <w:u w:val="single"/>
        </w:rPr>
        <w:t>pourr</w:t>
      </w:r>
      <w:r w:rsidR="008135B2" w:rsidRPr="00747013">
        <w:rPr>
          <w:b/>
          <w:sz w:val="26"/>
          <w:szCs w:val="26"/>
          <w:u w:val="single"/>
        </w:rPr>
        <w:t xml:space="preserve">ont </w:t>
      </w:r>
      <w:r w:rsidRPr="00747013">
        <w:rPr>
          <w:b/>
          <w:sz w:val="26"/>
          <w:szCs w:val="26"/>
          <w:u w:val="single"/>
        </w:rPr>
        <w:t xml:space="preserve">donner </w:t>
      </w:r>
      <w:r w:rsidR="00C80AED">
        <w:rPr>
          <w:b/>
          <w:sz w:val="26"/>
          <w:szCs w:val="26"/>
          <w:u w:val="single"/>
        </w:rPr>
        <w:t xml:space="preserve">aux autorités </w:t>
      </w:r>
      <w:r w:rsidRPr="00747013">
        <w:rPr>
          <w:b/>
          <w:sz w:val="26"/>
          <w:szCs w:val="26"/>
          <w:u w:val="single"/>
        </w:rPr>
        <w:t xml:space="preserve">des </w:t>
      </w:r>
      <w:r w:rsidRPr="00DA3F9C">
        <w:rPr>
          <w:b/>
          <w:sz w:val="26"/>
          <w:szCs w:val="26"/>
          <w:u w:val="single"/>
        </w:rPr>
        <w:t xml:space="preserve">informations sur </w:t>
      </w:r>
      <w:r w:rsidR="00302E48" w:rsidRPr="00DA3F9C">
        <w:rPr>
          <w:b/>
          <w:sz w:val="26"/>
          <w:szCs w:val="26"/>
          <w:u w:val="single"/>
        </w:rPr>
        <w:t>s</w:t>
      </w:r>
      <w:r w:rsidR="00F137AA" w:rsidRPr="00DA3F9C">
        <w:rPr>
          <w:b/>
          <w:sz w:val="26"/>
          <w:szCs w:val="26"/>
          <w:u w:val="single"/>
        </w:rPr>
        <w:t>a situation administrative</w:t>
      </w:r>
      <w:r w:rsidR="00F137AA">
        <w:rPr>
          <w:sz w:val="26"/>
          <w:szCs w:val="26"/>
        </w:rPr>
        <w:t>.</w:t>
      </w:r>
    </w:p>
    <w:p w:rsidR="0016727B" w:rsidRPr="00747013" w:rsidRDefault="0016727B" w:rsidP="0066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Si </w:t>
      </w:r>
      <w:r w:rsidR="00F137AA">
        <w:rPr>
          <w:sz w:val="26"/>
          <w:szCs w:val="26"/>
        </w:rPr>
        <w:t>elle</w:t>
      </w:r>
      <w:r w:rsidR="00302E48" w:rsidRPr="00747013">
        <w:rPr>
          <w:sz w:val="26"/>
          <w:szCs w:val="26"/>
        </w:rPr>
        <w:t xml:space="preserve"> est </w:t>
      </w:r>
      <w:r w:rsidRPr="00747013">
        <w:rPr>
          <w:sz w:val="26"/>
          <w:szCs w:val="26"/>
        </w:rPr>
        <w:t>parent d’un</w:t>
      </w:r>
      <w:r w:rsidR="00F137AA">
        <w:rPr>
          <w:sz w:val="26"/>
          <w:szCs w:val="26"/>
        </w:rPr>
        <w:t>-e</w:t>
      </w:r>
      <w:r w:rsidRPr="00747013">
        <w:rPr>
          <w:sz w:val="26"/>
          <w:szCs w:val="26"/>
        </w:rPr>
        <w:t xml:space="preserve"> enfant français,</w:t>
      </w:r>
      <w:r w:rsidR="00C80AED">
        <w:rPr>
          <w:sz w:val="26"/>
          <w:szCs w:val="26"/>
        </w:rPr>
        <w:t xml:space="preserve"> elle aura plus de difficultés à faire reconnaître son enfant</w:t>
      </w:r>
      <w:r w:rsidR="00F137AA">
        <w:rPr>
          <w:sz w:val="26"/>
          <w:szCs w:val="26"/>
        </w:rPr>
        <w:t>. Et, p</w:t>
      </w:r>
      <w:r w:rsidRPr="00747013">
        <w:rPr>
          <w:sz w:val="26"/>
          <w:szCs w:val="26"/>
        </w:rPr>
        <w:t>our obtenir le titre de séjour</w:t>
      </w:r>
      <w:r w:rsidR="00C80AED">
        <w:rPr>
          <w:sz w:val="26"/>
          <w:szCs w:val="26"/>
        </w:rPr>
        <w:t xml:space="preserve"> auquel elle a droit</w:t>
      </w:r>
      <w:r w:rsidRPr="00747013">
        <w:rPr>
          <w:sz w:val="26"/>
          <w:szCs w:val="26"/>
        </w:rPr>
        <w:t xml:space="preserve">, </w:t>
      </w:r>
      <w:r w:rsidR="00F137AA">
        <w:rPr>
          <w:b/>
          <w:sz w:val="26"/>
          <w:szCs w:val="26"/>
          <w:u w:val="single"/>
        </w:rPr>
        <w:t>la-</w:t>
      </w:r>
      <w:r w:rsidRPr="00747013">
        <w:rPr>
          <w:b/>
          <w:sz w:val="26"/>
          <w:szCs w:val="26"/>
          <w:u w:val="single"/>
        </w:rPr>
        <w:t xml:space="preserve">le parent français </w:t>
      </w:r>
      <w:r w:rsidR="00C80AED">
        <w:rPr>
          <w:b/>
          <w:sz w:val="26"/>
          <w:szCs w:val="26"/>
          <w:u w:val="single"/>
        </w:rPr>
        <w:t xml:space="preserve">de son enfant </w:t>
      </w:r>
      <w:r w:rsidR="00F137AA">
        <w:rPr>
          <w:b/>
          <w:sz w:val="26"/>
          <w:szCs w:val="26"/>
          <w:u w:val="single"/>
        </w:rPr>
        <w:t>devra</w:t>
      </w:r>
      <w:r w:rsidRPr="00747013">
        <w:rPr>
          <w:b/>
          <w:sz w:val="26"/>
          <w:szCs w:val="26"/>
          <w:u w:val="single"/>
        </w:rPr>
        <w:t xml:space="preserve"> justifie</w:t>
      </w:r>
      <w:r w:rsidR="00F137AA">
        <w:rPr>
          <w:b/>
          <w:sz w:val="26"/>
          <w:szCs w:val="26"/>
          <w:u w:val="single"/>
        </w:rPr>
        <w:t>r</w:t>
      </w:r>
      <w:r w:rsidRPr="00747013">
        <w:rPr>
          <w:b/>
          <w:sz w:val="26"/>
          <w:szCs w:val="26"/>
          <w:u w:val="single"/>
        </w:rPr>
        <w:t xml:space="preserve"> </w:t>
      </w:r>
      <w:r w:rsidR="00F137AA">
        <w:rPr>
          <w:b/>
          <w:sz w:val="26"/>
          <w:szCs w:val="26"/>
          <w:u w:val="single"/>
        </w:rPr>
        <w:t xml:space="preserve">aussi </w:t>
      </w:r>
      <w:r w:rsidRPr="00747013">
        <w:rPr>
          <w:b/>
          <w:sz w:val="26"/>
          <w:szCs w:val="26"/>
          <w:u w:val="single"/>
        </w:rPr>
        <w:t>qu’</w:t>
      </w:r>
      <w:r w:rsidR="00F137AA">
        <w:rPr>
          <w:b/>
          <w:sz w:val="26"/>
          <w:szCs w:val="26"/>
          <w:u w:val="single"/>
        </w:rPr>
        <w:t>elle-</w:t>
      </w:r>
      <w:r w:rsidRPr="00747013">
        <w:rPr>
          <w:b/>
          <w:sz w:val="26"/>
          <w:szCs w:val="26"/>
          <w:u w:val="single"/>
        </w:rPr>
        <w:t>il entretient et éduque l’enfant</w:t>
      </w:r>
      <w:r w:rsidR="00F137AA">
        <w:rPr>
          <w:b/>
          <w:sz w:val="26"/>
          <w:szCs w:val="26"/>
          <w:u w:val="single"/>
        </w:rPr>
        <w:t>.</w:t>
      </w:r>
    </w:p>
    <w:p w:rsidR="0016727B" w:rsidRPr="00747013" w:rsidRDefault="0016727B" w:rsidP="0066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</w:t>
      </w:r>
      <w:r w:rsidRPr="00747013">
        <w:rPr>
          <w:b/>
          <w:sz w:val="26"/>
          <w:szCs w:val="26"/>
          <w:u w:val="single"/>
        </w:rPr>
        <w:t xml:space="preserve">En cas de contrôle des papiers, la police pourra </w:t>
      </w:r>
      <w:r w:rsidR="00F137AA">
        <w:rPr>
          <w:b/>
          <w:sz w:val="26"/>
          <w:szCs w:val="26"/>
          <w:u w:val="single"/>
        </w:rPr>
        <w:t xml:space="preserve">la </w:t>
      </w:r>
      <w:r w:rsidRPr="00747013">
        <w:rPr>
          <w:b/>
          <w:sz w:val="26"/>
          <w:szCs w:val="26"/>
          <w:u w:val="single"/>
        </w:rPr>
        <w:t>retenir pendant 24 heures</w:t>
      </w:r>
      <w:r w:rsidRPr="00747013">
        <w:rPr>
          <w:sz w:val="26"/>
          <w:szCs w:val="26"/>
        </w:rPr>
        <w:t xml:space="preserve"> (au lieu de 16 heures</w:t>
      </w:r>
      <w:r w:rsidR="00C80AED">
        <w:rPr>
          <w:sz w:val="26"/>
          <w:szCs w:val="26"/>
        </w:rPr>
        <w:t xml:space="preserve"> actuellement</w:t>
      </w:r>
      <w:r w:rsidRPr="00747013">
        <w:rPr>
          <w:sz w:val="26"/>
          <w:szCs w:val="26"/>
        </w:rPr>
        <w:t xml:space="preserve">) et </w:t>
      </w:r>
      <w:r w:rsidRPr="00DA3F9C">
        <w:rPr>
          <w:b/>
          <w:sz w:val="26"/>
          <w:szCs w:val="26"/>
          <w:u w:val="single"/>
        </w:rPr>
        <w:t>l’obliger</w:t>
      </w:r>
      <w:r w:rsidR="00C80AED" w:rsidRPr="00DA3F9C">
        <w:rPr>
          <w:b/>
          <w:sz w:val="26"/>
          <w:szCs w:val="26"/>
          <w:u w:val="single"/>
        </w:rPr>
        <w:t xml:space="preserve"> </w:t>
      </w:r>
      <w:r w:rsidRPr="00DA3F9C">
        <w:rPr>
          <w:b/>
          <w:sz w:val="26"/>
          <w:szCs w:val="26"/>
          <w:u w:val="single"/>
        </w:rPr>
        <w:t>à</w:t>
      </w:r>
      <w:r w:rsidRPr="00DA3F9C">
        <w:rPr>
          <w:sz w:val="26"/>
          <w:szCs w:val="26"/>
          <w:u w:val="single"/>
        </w:rPr>
        <w:t xml:space="preserve"> </w:t>
      </w:r>
      <w:r w:rsidRPr="00747013">
        <w:rPr>
          <w:b/>
          <w:sz w:val="26"/>
          <w:szCs w:val="26"/>
          <w:u w:val="single"/>
        </w:rPr>
        <w:t>donner ses empreintes digitales</w:t>
      </w:r>
      <w:r w:rsidRPr="00747013">
        <w:rPr>
          <w:sz w:val="26"/>
          <w:szCs w:val="26"/>
        </w:rPr>
        <w:t xml:space="preserve"> et </w:t>
      </w:r>
      <w:r w:rsidRPr="00747013">
        <w:rPr>
          <w:b/>
          <w:sz w:val="26"/>
          <w:szCs w:val="26"/>
          <w:u w:val="single"/>
        </w:rPr>
        <w:t>sa photo</w:t>
      </w:r>
      <w:r w:rsidR="00F32114" w:rsidRPr="00747013">
        <w:rPr>
          <w:sz w:val="26"/>
          <w:szCs w:val="26"/>
        </w:rPr>
        <w:t xml:space="preserve"> (</w:t>
      </w:r>
      <w:r w:rsidR="001D2086" w:rsidRPr="00747013">
        <w:rPr>
          <w:sz w:val="26"/>
          <w:szCs w:val="26"/>
        </w:rPr>
        <w:t xml:space="preserve">avec </w:t>
      </w:r>
      <w:r w:rsidR="00F32114" w:rsidRPr="00747013">
        <w:rPr>
          <w:b/>
          <w:sz w:val="26"/>
          <w:szCs w:val="26"/>
          <w:u w:val="single"/>
        </w:rPr>
        <w:t>mémorisation</w:t>
      </w:r>
      <w:r w:rsidR="00F32114" w:rsidRPr="00747013">
        <w:rPr>
          <w:sz w:val="26"/>
          <w:szCs w:val="26"/>
        </w:rPr>
        <w:t xml:space="preserve"> des données en cas de séjour irrégulier)</w:t>
      </w:r>
      <w:r w:rsidR="00F137AA">
        <w:rPr>
          <w:sz w:val="26"/>
          <w:szCs w:val="26"/>
        </w:rPr>
        <w:t xml:space="preserve">. Ce type de fichage sera d’ailleurs étendu aux mineur-e-s isolé-e-s étranger-e-s </w:t>
      </w:r>
      <w:r w:rsidR="00C80AED">
        <w:rPr>
          <w:sz w:val="26"/>
          <w:szCs w:val="26"/>
        </w:rPr>
        <w:t>soupçonn</w:t>
      </w:r>
      <w:r w:rsidR="00F137AA">
        <w:rPr>
          <w:sz w:val="26"/>
          <w:szCs w:val="26"/>
        </w:rPr>
        <w:t>é-e-s d’avoir menti sur leur minorité.</w:t>
      </w:r>
    </w:p>
    <w:p w:rsidR="0016727B" w:rsidRPr="00747013" w:rsidRDefault="0016727B" w:rsidP="0066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En cas </w:t>
      </w:r>
      <w:r w:rsidR="00302E48" w:rsidRPr="00747013">
        <w:rPr>
          <w:sz w:val="26"/>
          <w:szCs w:val="26"/>
        </w:rPr>
        <w:t>d’o</w:t>
      </w:r>
      <w:r w:rsidRPr="00747013">
        <w:rPr>
          <w:sz w:val="26"/>
          <w:szCs w:val="26"/>
        </w:rPr>
        <w:t>bligation à</w:t>
      </w:r>
      <w:r w:rsidR="00302E48" w:rsidRPr="00747013">
        <w:rPr>
          <w:sz w:val="26"/>
          <w:szCs w:val="26"/>
        </w:rPr>
        <w:t xml:space="preserve"> quitter le territoire français</w:t>
      </w:r>
      <w:r w:rsidRPr="00747013">
        <w:rPr>
          <w:sz w:val="26"/>
          <w:szCs w:val="26"/>
        </w:rPr>
        <w:t xml:space="preserve">, </w:t>
      </w:r>
      <w:r w:rsidR="00C80AED">
        <w:rPr>
          <w:b/>
          <w:sz w:val="26"/>
          <w:szCs w:val="26"/>
          <w:u w:val="single"/>
        </w:rPr>
        <w:t>elle sera plus fréquemment assignée à rés</w:t>
      </w:r>
      <w:r w:rsidR="002C16FE">
        <w:rPr>
          <w:b/>
          <w:sz w:val="26"/>
          <w:szCs w:val="26"/>
          <w:u w:val="single"/>
        </w:rPr>
        <w:t>idence</w:t>
      </w:r>
      <w:r w:rsidR="00662ABB" w:rsidRPr="00747013">
        <w:rPr>
          <w:sz w:val="26"/>
          <w:szCs w:val="26"/>
        </w:rPr>
        <w:t xml:space="preserve"> et </w:t>
      </w:r>
      <w:r w:rsidRPr="00747013">
        <w:rPr>
          <w:b/>
          <w:sz w:val="26"/>
          <w:szCs w:val="26"/>
          <w:u w:val="single"/>
        </w:rPr>
        <w:t xml:space="preserve">la préfecture </w:t>
      </w:r>
      <w:r w:rsidR="00F137AA">
        <w:rPr>
          <w:b/>
          <w:sz w:val="26"/>
          <w:szCs w:val="26"/>
          <w:u w:val="single"/>
        </w:rPr>
        <w:t>pourra l’</w:t>
      </w:r>
      <w:r w:rsidRPr="00747013">
        <w:rPr>
          <w:b/>
          <w:sz w:val="26"/>
          <w:szCs w:val="26"/>
          <w:u w:val="single"/>
        </w:rPr>
        <w:t xml:space="preserve">obliger à rester à son domicile </w:t>
      </w:r>
      <w:r w:rsidR="00662ABB" w:rsidRPr="00747013">
        <w:rPr>
          <w:b/>
          <w:sz w:val="26"/>
          <w:szCs w:val="26"/>
          <w:u w:val="single"/>
        </w:rPr>
        <w:t>3</w:t>
      </w:r>
      <w:r w:rsidRPr="00747013">
        <w:rPr>
          <w:b/>
          <w:sz w:val="26"/>
          <w:szCs w:val="26"/>
          <w:u w:val="single"/>
        </w:rPr>
        <w:t xml:space="preserve"> h</w:t>
      </w:r>
      <w:r w:rsidR="002C16FE">
        <w:rPr>
          <w:b/>
          <w:sz w:val="26"/>
          <w:szCs w:val="26"/>
          <w:u w:val="single"/>
        </w:rPr>
        <w:t>eures</w:t>
      </w:r>
      <w:r w:rsidRPr="00747013">
        <w:rPr>
          <w:b/>
          <w:sz w:val="26"/>
          <w:szCs w:val="26"/>
          <w:u w:val="single"/>
        </w:rPr>
        <w:t xml:space="preserve"> par jour</w:t>
      </w:r>
      <w:r w:rsidR="00F137AA">
        <w:rPr>
          <w:b/>
          <w:sz w:val="26"/>
          <w:szCs w:val="26"/>
          <w:u w:val="single"/>
        </w:rPr>
        <w:t>.</w:t>
      </w:r>
    </w:p>
    <w:p w:rsidR="00662ABB" w:rsidRPr="00D16866" w:rsidRDefault="00662ABB" w:rsidP="00662ABB">
      <w:pPr>
        <w:spacing w:after="0" w:line="240" w:lineRule="auto"/>
        <w:jc w:val="center"/>
        <w:rPr>
          <w:b/>
          <w:sz w:val="16"/>
          <w:szCs w:val="16"/>
        </w:rPr>
      </w:pPr>
    </w:p>
    <w:p w:rsidR="00662ABB" w:rsidRPr="00747013" w:rsidRDefault="00662ABB" w:rsidP="0066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0"/>
          <w:szCs w:val="30"/>
        </w:rPr>
      </w:pPr>
      <w:r w:rsidRPr="00747013">
        <w:rPr>
          <w:b/>
          <w:sz w:val="30"/>
          <w:szCs w:val="30"/>
        </w:rPr>
        <w:t xml:space="preserve">5) Plus d’enfermement </w:t>
      </w:r>
    </w:p>
    <w:p w:rsidR="00747013" w:rsidRPr="00747013" w:rsidRDefault="00747013" w:rsidP="0066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6"/>
          <w:szCs w:val="6"/>
        </w:rPr>
      </w:pPr>
    </w:p>
    <w:p w:rsidR="00662ABB" w:rsidRPr="00747013" w:rsidRDefault="00662ABB" w:rsidP="0066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</w:t>
      </w:r>
      <w:r w:rsidR="002C16FE">
        <w:rPr>
          <w:b/>
          <w:sz w:val="26"/>
          <w:szCs w:val="26"/>
          <w:u w:val="single"/>
        </w:rPr>
        <w:t xml:space="preserve">Elle pourra être enfermée en centre de rétention deux fois plus longtemps, jusqu’à </w:t>
      </w:r>
      <w:r w:rsidRPr="00747013">
        <w:rPr>
          <w:b/>
          <w:sz w:val="26"/>
          <w:szCs w:val="26"/>
          <w:u w:val="single"/>
        </w:rPr>
        <w:t>90 jours</w:t>
      </w:r>
      <w:r w:rsidRPr="00747013">
        <w:rPr>
          <w:sz w:val="26"/>
          <w:szCs w:val="26"/>
        </w:rPr>
        <w:t xml:space="preserve"> (2 + 28 + 30 + 15 + 15), sachant que les 30 derniers jours de rétention </w:t>
      </w:r>
      <w:r w:rsidR="002C16FE">
        <w:rPr>
          <w:sz w:val="26"/>
          <w:szCs w:val="26"/>
        </w:rPr>
        <w:t xml:space="preserve">lui </w:t>
      </w:r>
      <w:r w:rsidRPr="00747013">
        <w:rPr>
          <w:sz w:val="26"/>
          <w:szCs w:val="26"/>
        </w:rPr>
        <w:t xml:space="preserve">seront </w:t>
      </w:r>
      <w:r w:rsidR="00F137AA">
        <w:rPr>
          <w:sz w:val="26"/>
          <w:szCs w:val="26"/>
        </w:rPr>
        <w:t>impo</w:t>
      </w:r>
      <w:r w:rsidRPr="00747013">
        <w:rPr>
          <w:sz w:val="26"/>
          <w:szCs w:val="26"/>
        </w:rPr>
        <w:t xml:space="preserve">sés </w:t>
      </w:r>
      <w:r w:rsidR="002C16FE">
        <w:rPr>
          <w:sz w:val="26"/>
          <w:szCs w:val="26"/>
        </w:rPr>
        <w:t>si elle « résiste</w:t>
      </w:r>
      <w:r w:rsidRPr="00747013">
        <w:rPr>
          <w:sz w:val="26"/>
          <w:szCs w:val="26"/>
        </w:rPr>
        <w:t xml:space="preserve"> à l’expulsion » (obstruction, demande d’asile ou demande médicale tardive)</w:t>
      </w:r>
      <w:r w:rsidR="00F137AA">
        <w:rPr>
          <w:sz w:val="26"/>
          <w:szCs w:val="26"/>
        </w:rPr>
        <w:t>.</w:t>
      </w:r>
    </w:p>
    <w:p w:rsidR="00662ABB" w:rsidRPr="00D16866" w:rsidRDefault="00662ABB" w:rsidP="001D2086">
      <w:pPr>
        <w:spacing w:after="0" w:line="240" w:lineRule="auto"/>
        <w:jc w:val="center"/>
        <w:rPr>
          <w:b/>
          <w:sz w:val="16"/>
          <w:szCs w:val="16"/>
        </w:rPr>
      </w:pPr>
    </w:p>
    <w:p w:rsidR="008135B2" w:rsidRPr="00747013" w:rsidRDefault="00662ABB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0"/>
          <w:szCs w:val="30"/>
        </w:rPr>
      </w:pPr>
      <w:r w:rsidRPr="00747013">
        <w:rPr>
          <w:b/>
          <w:sz w:val="30"/>
          <w:szCs w:val="30"/>
        </w:rPr>
        <w:t>6</w:t>
      </w:r>
      <w:r w:rsidR="008135B2" w:rsidRPr="00747013">
        <w:rPr>
          <w:b/>
          <w:sz w:val="30"/>
          <w:szCs w:val="30"/>
        </w:rPr>
        <w:t>) Plus difficile de revenir en France après une expulsion</w:t>
      </w:r>
    </w:p>
    <w:p w:rsidR="00747013" w:rsidRPr="00747013" w:rsidRDefault="00747013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6"/>
          <w:szCs w:val="6"/>
        </w:rPr>
      </w:pPr>
    </w:p>
    <w:p w:rsidR="008135B2" w:rsidRPr="00D16866" w:rsidRDefault="008135B2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Si </w:t>
      </w:r>
      <w:r w:rsidR="00F137AA">
        <w:rPr>
          <w:sz w:val="26"/>
          <w:szCs w:val="26"/>
        </w:rPr>
        <w:t>elle</w:t>
      </w:r>
      <w:r w:rsidRPr="00747013">
        <w:rPr>
          <w:sz w:val="26"/>
          <w:szCs w:val="26"/>
        </w:rPr>
        <w:t xml:space="preserve"> ne part pas à la première </w:t>
      </w:r>
      <w:r w:rsidR="00662ABB" w:rsidRPr="00747013">
        <w:rPr>
          <w:sz w:val="26"/>
          <w:szCs w:val="26"/>
        </w:rPr>
        <w:t>obligation à quitter le territoire français (</w:t>
      </w:r>
      <w:r w:rsidRPr="00747013">
        <w:rPr>
          <w:sz w:val="26"/>
          <w:szCs w:val="26"/>
        </w:rPr>
        <w:t>OQTF</w:t>
      </w:r>
      <w:r w:rsidR="00662ABB" w:rsidRPr="00747013">
        <w:rPr>
          <w:sz w:val="26"/>
          <w:szCs w:val="26"/>
        </w:rPr>
        <w:t>)</w:t>
      </w:r>
      <w:r w:rsidRPr="00747013">
        <w:rPr>
          <w:sz w:val="26"/>
          <w:szCs w:val="26"/>
        </w:rPr>
        <w:t xml:space="preserve">, alors </w:t>
      </w:r>
      <w:r w:rsidR="002C16FE">
        <w:rPr>
          <w:b/>
          <w:sz w:val="26"/>
          <w:szCs w:val="26"/>
          <w:u w:val="single"/>
        </w:rPr>
        <w:t xml:space="preserve">sa deuxième OQTF </w:t>
      </w:r>
      <w:r w:rsidRPr="00747013">
        <w:rPr>
          <w:b/>
          <w:sz w:val="26"/>
          <w:szCs w:val="26"/>
          <w:u w:val="single"/>
        </w:rPr>
        <w:t xml:space="preserve">sera </w:t>
      </w:r>
      <w:r w:rsidR="00F137AA">
        <w:rPr>
          <w:b/>
          <w:sz w:val="26"/>
          <w:szCs w:val="26"/>
          <w:u w:val="single"/>
        </w:rPr>
        <w:t>davantage</w:t>
      </w:r>
      <w:r w:rsidR="00F32114" w:rsidRPr="00747013">
        <w:rPr>
          <w:b/>
          <w:sz w:val="26"/>
          <w:szCs w:val="26"/>
          <w:u w:val="single"/>
        </w:rPr>
        <w:t xml:space="preserve"> </w:t>
      </w:r>
      <w:r w:rsidRPr="00747013">
        <w:rPr>
          <w:b/>
          <w:sz w:val="26"/>
          <w:szCs w:val="26"/>
          <w:u w:val="single"/>
        </w:rPr>
        <w:t xml:space="preserve">accompagnée d’une interdiction de retour sur le territoire </w:t>
      </w:r>
      <w:r w:rsidRPr="002C16FE">
        <w:rPr>
          <w:b/>
          <w:sz w:val="26"/>
          <w:szCs w:val="26"/>
          <w:u w:val="single"/>
        </w:rPr>
        <w:t xml:space="preserve">français </w:t>
      </w:r>
      <w:r w:rsidR="002C16FE" w:rsidRPr="002C16FE">
        <w:rPr>
          <w:b/>
          <w:sz w:val="26"/>
          <w:szCs w:val="26"/>
          <w:u w:val="single"/>
        </w:rPr>
        <w:t>(IRTF)</w:t>
      </w:r>
      <w:r w:rsidR="002C16FE">
        <w:rPr>
          <w:sz w:val="26"/>
          <w:szCs w:val="26"/>
        </w:rPr>
        <w:t xml:space="preserve"> </w:t>
      </w:r>
      <w:r w:rsidRPr="00747013">
        <w:rPr>
          <w:sz w:val="26"/>
          <w:szCs w:val="26"/>
        </w:rPr>
        <w:t>pendant plusieurs années</w:t>
      </w:r>
      <w:r w:rsidR="00F137AA">
        <w:rPr>
          <w:sz w:val="26"/>
          <w:szCs w:val="26"/>
        </w:rPr>
        <w:t xml:space="preserve">. </w:t>
      </w:r>
    </w:p>
    <w:p w:rsidR="008135B2" w:rsidRPr="00D16866" w:rsidRDefault="008135B2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b/>
          <w:sz w:val="26"/>
          <w:szCs w:val="26"/>
          <w:u w:val="single"/>
        </w:rPr>
      </w:pPr>
      <w:r w:rsidRPr="00D16866">
        <w:rPr>
          <w:sz w:val="26"/>
          <w:szCs w:val="26"/>
        </w:rPr>
        <w:t xml:space="preserve">- En cas d’IRTF, si </w:t>
      </w:r>
      <w:r w:rsidR="00A54EEC" w:rsidRPr="00D16866">
        <w:rPr>
          <w:sz w:val="26"/>
          <w:szCs w:val="26"/>
        </w:rPr>
        <w:t xml:space="preserve">elle </w:t>
      </w:r>
      <w:r w:rsidRPr="00D16866">
        <w:rPr>
          <w:sz w:val="26"/>
          <w:szCs w:val="26"/>
        </w:rPr>
        <w:t xml:space="preserve">revient </w:t>
      </w:r>
      <w:r w:rsidR="00662ABB" w:rsidRPr="00D16866">
        <w:rPr>
          <w:sz w:val="26"/>
          <w:szCs w:val="26"/>
        </w:rPr>
        <w:t xml:space="preserve">pour demander l’asile </w:t>
      </w:r>
      <w:r w:rsidR="00A54EEC" w:rsidRPr="00D16866">
        <w:rPr>
          <w:sz w:val="26"/>
          <w:szCs w:val="26"/>
        </w:rPr>
        <w:t xml:space="preserve">en France </w:t>
      </w:r>
      <w:r w:rsidRPr="00D16866">
        <w:rPr>
          <w:sz w:val="26"/>
          <w:szCs w:val="26"/>
        </w:rPr>
        <w:t>parce qu’</w:t>
      </w:r>
      <w:r w:rsidR="00A54EEC" w:rsidRPr="00D16866">
        <w:rPr>
          <w:sz w:val="26"/>
          <w:szCs w:val="26"/>
        </w:rPr>
        <w:t>elle</w:t>
      </w:r>
      <w:r w:rsidRPr="00D16866">
        <w:rPr>
          <w:sz w:val="26"/>
          <w:szCs w:val="26"/>
        </w:rPr>
        <w:t xml:space="preserve"> est persécuté</w:t>
      </w:r>
      <w:r w:rsidR="00A54EEC" w:rsidRPr="00D16866">
        <w:rPr>
          <w:sz w:val="26"/>
          <w:szCs w:val="26"/>
        </w:rPr>
        <w:t>e</w:t>
      </w:r>
      <w:r w:rsidRPr="00D16866">
        <w:rPr>
          <w:sz w:val="26"/>
          <w:szCs w:val="26"/>
        </w:rPr>
        <w:t xml:space="preserve"> dans son pays, alors </w:t>
      </w:r>
      <w:r w:rsidR="002C16FE">
        <w:rPr>
          <w:sz w:val="26"/>
          <w:szCs w:val="26"/>
        </w:rPr>
        <w:t xml:space="preserve">elle sera assignée </w:t>
      </w:r>
      <w:r w:rsidRPr="00D16866">
        <w:rPr>
          <w:b/>
          <w:sz w:val="26"/>
          <w:szCs w:val="26"/>
          <w:u w:val="single"/>
        </w:rPr>
        <w:t>à résidence</w:t>
      </w:r>
      <w:r w:rsidR="00A54EEC" w:rsidRPr="00D16866">
        <w:rPr>
          <w:sz w:val="26"/>
          <w:szCs w:val="26"/>
        </w:rPr>
        <w:t xml:space="preserve"> ou</w:t>
      </w:r>
      <w:r w:rsidR="002C16FE">
        <w:rPr>
          <w:sz w:val="26"/>
          <w:szCs w:val="26"/>
        </w:rPr>
        <w:t xml:space="preserve"> placée</w:t>
      </w:r>
      <w:r w:rsidRPr="00D16866">
        <w:rPr>
          <w:sz w:val="26"/>
          <w:szCs w:val="26"/>
        </w:rPr>
        <w:t xml:space="preserve"> </w:t>
      </w:r>
      <w:r w:rsidRPr="00D16866">
        <w:rPr>
          <w:b/>
          <w:sz w:val="26"/>
          <w:szCs w:val="26"/>
          <w:u w:val="single"/>
        </w:rPr>
        <w:t>en rétention</w:t>
      </w:r>
      <w:r w:rsidR="00A54EEC" w:rsidRPr="00D16866">
        <w:rPr>
          <w:b/>
          <w:sz w:val="26"/>
          <w:szCs w:val="26"/>
          <w:u w:val="single"/>
        </w:rPr>
        <w:t>.</w:t>
      </w:r>
    </w:p>
    <w:p w:rsidR="00F32114" w:rsidRPr="00747013" w:rsidRDefault="00F32114" w:rsidP="001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747013">
        <w:rPr>
          <w:sz w:val="26"/>
          <w:szCs w:val="26"/>
        </w:rPr>
        <w:t xml:space="preserve">- </w:t>
      </w:r>
      <w:r w:rsidR="00DA3F9C">
        <w:rPr>
          <w:sz w:val="26"/>
          <w:szCs w:val="26"/>
        </w:rPr>
        <w:t xml:space="preserve">Même si </w:t>
      </w:r>
      <w:r w:rsidR="002C16FE">
        <w:rPr>
          <w:sz w:val="26"/>
          <w:szCs w:val="26"/>
        </w:rPr>
        <w:t>elle détient</w:t>
      </w:r>
      <w:r w:rsidR="00A54EEC">
        <w:rPr>
          <w:sz w:val="26"/>
          <w:szCs w:val="26"/>
        </w:rPr>
        <w:t xml:space="preserve"> </w:t>
      </w:r>
      <w:r w:rsidRPr="00747013">
        <w:rPr>
          <w:b/>
          <w:sz w:val="26"/>
          <w:szCs w:val="26"/>
          <w:u w:val="single"/>
        </w:rPr>
        <w:t>une carte de séjour dans un autre pays européen</w:t>
      </w:r>
      <w:r w:rsidRPr="00747013">
        <w:rPr>
          <w:sz w:val="26"/>
          <w:szCs w:val="26"/>
        </w:rPr>
        <w:t xml:space="preserve">, </w:t>
      </w:r>
      <w:r w:rsidR="002C16FE">
        <w:rPr>
          <w:sz w:val="26"/>
          <w:szCs w:val="26"/>
        </w:rPr>
        <w:t xml:space="preserve">il pourra lui être </w:t>
      </w:r>
      <w:r w:rsidR="002C16FE" w:rsidRPr="002C16FE">
        <w:rPr>
          <w:b/>
          <w:sz w:val="26"/>
          <w:szCs w:val="26"/>
          <w:u w:val="single"/>
        </w:rPr>
        <w:t xml:space="preserve">interdit de circuler </w:t>
      </w:r>
      <w:r w:rsidRPr="002C16FE">
        <w:rPr>
          <w:b/>
          <w:sz w:val="26"/>
          <w:szCs w:val="26"/>
          <w:u w:val="single"/>
        </w:rPr>
        <w:t>en France pendant 3 ans</w:t>
      </w:r>
      <w:r w:rsidRPr="00747013">
        <w:rPr>
          <w:sz w:val="26"/>
          <w:szCs w:val="26"/>
        </w:rPr>
        <w:t xml:space="preserve"> </w:t>
      </w:r>
      <w:r w:rsidR="00A54EEC">
        <w:rPr>
          <w:sz w:val="26"/>
          <w:szCs w:val="26"/>
        </w:rPr>
        <w:t>en cas d’« abus du droit de circuler ».</w:t>
      </w:r>
    </w:p>
    <w:p w:rsidR="00662ABB" w:rsidRPr="00D16866" w:rsidRDefault="00662ABB" w:rsidP="001D2086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747013" w:rsidRPr="00A54EEC" w:rsidRDefault="00747013" w:rsidP="001D2086">
      <w:pPr>
        <w:spacing w:after="0" w:line="240" w:lineRule="auto"/>
        <w:jc w:val="center"/>
        <w:rPr>
          <w:b/>
          <w:i/>
          <w:sz w:val="36"/>
          <w:szCs w:val="36"/>
        </w:rPr>
      </w:pPr>
      <w:r w:rsidRPr="00A54EEC">
        <w:rPr>
          <w:b/>
          <w:i/>
          <w:sz w:val="36"/>
          <w:szCs w:val="36"/>
        </w:rPr>
        <w:t>Exilé</w:t>
      </w:r>
      <w:r w:rsidR="00A54EEC" w:rsidRPr="00A54EEC">
        <w:rPr>
          <w:b/>
          <w:i/>
          <w:sz w:val="36"/>
          <w:szCs w:val="36"/>
        </w:rPr>
        <w:t>-e-</w:t>
      </w:r>
      <w:r w:rsidRPr="00A54EEC">
        <w:rPr>
          <w:b/>
          <w:i/>
          <w:sz w:val="36"/>
          <w:szCs w:val="36"/>
        </w:rPr>
        <w:t>s, d</w:t>
      </w:r>
      <w:r w:rsidR="008135B2" w:rsidRPr="00A54EEC">
        <w:rPr>
          <w:b/>
          <w:i/>
          <w:sz w:val="36"/>
          <w:szCs w:val="36"/>
        </w:rPr>
        <w:t>emandeur</w:t>
      </w:r>
      <w:r w:rsidR="00A54EEC" w:rsidRPr="00A54EEC">
        <w:rPr>
          <w:b/>
          <w:i/>
          <w:sz w:val="36"/>
          <w:szCs w:val="36"/>
        </w:rPr>
        <w:t>-e-</w:t>
      </w:r>
      <w:r w:rsidR="008135B2" w:rsidRPr="00A54EEC">
        <w:rPr>
          <w:b/>
          <w:i/>
          <w:sz w:val="36"/>
          <w:szCs w:val="36"/>
        </w:rPr>
        <w:t>s d’asile, dubliné</w:t>
      </w:r>
      <w:r w:rsidR="00A54EEC" w:rsidRPr="00A54EEC">
        <w:rPr>
          <w:b/>
          <w:i/>
          <w:sz w:val="36"/>
          <w:szCs w:val="36"/>
        </w:rPr>
        <w:t>-e-</w:t>
      </w:r>
      <w:r w:rsidR="008135B2" w:rsidRPr="00A54EEC">
        <w:rPr>
          <w:b/>
          <w:i/>
          <w:sz w:val="36"/>
          <w:szCs w:val="36"/>
        </w:rPr>
        <w:t xml:space="preserve">s, </w:t>
      </w:r>
      <w:r w:rsidRPr="00A54EEC">
        <w:rPr>
          <w:b/>
          <w:i/>
          <w:sz w:val="36"/>
          <w:szCs w:val="36"/>
        </w:rPr>
        <w:t>sans-papier</w:t>
      </w:r>
      <w:r w:rsidR="00A54EEC" w:rsidRPr="00A54EEC">
        <w:rPr>
          <w:b/>
          <w:i/>
          <w:sz w:val="36"/>
          <w:szCs w:val="36"/>
        </w:rPr>
        <w:t>-e-</w:t>
      </w:r>
      <w:r w:rsidRPr="00A54EEC">
        <w:rPr>
          <w:b/>
          <w:i/>
          <w:sz w:val="36"/>
          <w:szCs w:val="36"/>
        </w:rPr>
        <w:t xml:space="preserve">s, </w:t>
      </w:r>
    </w:p>
    <w:p w:rsidR="008135B2" w:rsidRPr="00A54EEC" w:rsidRDefault="008135B2" w:rsidP="001D2086">
      <w:pPr>
        <w:spacing w:after="0" w:line="240" w:lineRule="auto"/>
        <w:jc w:val="center"/>
        <w:rPr>
          <w:b/>
          <w:i/>
          <w:sz w:val="36"/>
          <w:szCs w:val="36"/>
        </w:rPr>
      </w:pPr>
      <w:r w:rsidRPr="00A54EEC">
        <w:rPr>
          <w:b/>
          <w:i/>
          <w:sz w:val="36"/>
          <w:szCs w:val="36"/>
        </w:rPr>
        <w:t>étranger</w:t>
      </w:r>
      <w:r w:rsidR="00A54EEC" w:rsidRPr="00A54EEC">
        <w:rPr>
          <w:b/>
          <w:i/>
          <w:sz w:val="36"/>
          <w:szCs w:val="36"/>
        </w:rPr>
        <w:t>-e-</w:t>
      </w:r>
      <w:r w:rsidRPr="00A54EEC">
        <w:rPr>
          <w:b/>
          <w:i/>
          <w:sz w:val="36"/>
          <w:szCs w:val="36"/>
        </w:rPr>
        <w:t>s, immigré</w:t>
      </w:r>
      <w:r w:rsidR="00A54EEC" w:rsidRPr="00A54EEC">
        <w:rPr>
          <w:b/>
          <w:i/>
          <w:sz w:val="36"/>
          <w:szCs w:val="36"/>
        </w:rPr>
        <w:t>-e-</w:t>
      </w:r>
      <w:r w:rsidRPr="00A54EEC">
        <w:rPr>
          <w:b/>
          <w:i/>
          <w:sz w:val="36"/>
          <w:szCs w:val="36"/>
        </w:rPr>
        <w:t>s, français</w:t>
      </w:r>
      <w:r w:rsidR="00A54EEC" w:rsidRPr="00A54EEC">
        <w:rPr>
          <w:b/>
          <w:i/>
          <w:sz w:val="36"/>
          <w:szCs w:val="36"/>
        </w:rPr>
        <w:t>-es</w:t>
      </w:r>
      <w:r w:rsidRPr="00A54EEC">
        <w:rPr>
          <w:b/>
          <w:i/>
          <w:sz w:val="36"/>
          <w:szCs w:val="36"/>
        </w:rPr>
        <w:t>,</w:t>
      </w:r>
      <w:r w:rsidR="00662ABB" w:rsidRPr="00A54EEC">
        <w:rPr>
          <w:b/>
          <w:i/>
          <w:sz w:val="36"/>
          <w:szCs w:val="36"/>
        </w:rPr>
        <w:t xml:space="preserve"> tous</w:t>
      </w:r>
      <w:r w:rsidR="00A54EEC" w:rsidRPr="00A54EEC">
        <w:rPr>
          <w:b/>
          <w:i/>
          <w:sz w:val="36"/>
          <w:szCs w:val="36"/>
        </w:rPr>
        <w:t xml:space="preserve"> et toutes</w:t>
      </w:r>
      <w:r w:rsidR="00662ABB" w:rsidRPr="00A54EEC">
        <w:rPr>
          <w:b/>
          <w:i/>
          <w:sz w:val="36"/>
          <w:szCs w:val="36"/>
        </w:rPr>
        <w:t xml:space="preserve"> ensemble !</w:t>
      </w:r>
    </w:p>
    <w:p w:rsidR="00662ABB" w:rsidRPr="00D16866" w:rsidRDefault="00662ABB" w:rsidP="001D2086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747013" w:rsidRPr="002C16FE" w:rsidRDefault="00662ABB" w:rsidP="002C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36"/>
          <w:szCs w:val="36"/>
        </w:rPr>
      </w:pPr>
      <w:r w:rsidRPr="002C16FE">
        <w:rPr>
          <w:b/>
          <w:i/>
          <w:sz w:val="36"/>
          <w:szCs w:val="36"/>
        </w:rPr>
        <w:t xml:space="preserve">Manifestons pour l’application </w:t>
      </w:r>
      <w:r w:rsidR="00747013" w:rsidRPr="002C16FE">
        <w:rPr>
          <w:b/>
          <w:i/>
          <w:sz w:val="36"/>
          <w:szCs w:val="36"/>
        </w:rPr>
        <w:t xml:space="preserve">des articles 13 et 14 </w:t>
      </w:r>
    </w:p>
    <w:p w:rsidR="00662ABB" w:rsidRPr="002C16FE" w:rsidRDefault="00747013" w:rsidP="002C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36"/>
          <w:szCs w:val="36"/>
        </w:rPr>
      </w:pPr>
      <w:r w:rsidRPr="002C16FE">
        <w:rPr>
          <w:b/>
          <w:i/>
          <w:sz w:val="36"/>
          <w:szCs w:val="36"/>
        </w:rPr>
        <w:t xml:space="preserve">de </w:t>
      </w:r>
      <w:r w:rsidR="00662ABB" w:rsidRPr="002C16FE">
        <w:rPr>
          <w:b/>
          <w:i/>
          <w:sz w:val="36"/>
          <w:szCs w:val="36"/>
        </w:rPr>
        <w:t>la Déclaration universelle des droits humains de 1948 !</w:t>
      </w:r>
    </w:p>
    <w:p w:rsidR="00747013" w:rsidRPr="00D16866" w:rsidRDefault="00747013" w:rsidP="002C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</w:pPr>
      <w:r w:rsidRPr="00D16866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« Toute personne a le droit de circuler librement et de choisir sa résidence à l'intérieur d'un </w:t>
      </w:r>
      <w:r w:rsidR="0051510B" w:rsidRPr="00D16866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É</w:t>
      </w:r>
      <w:r w:rsidRPr="00D16866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tat. Toute personne a le droit de quitter tout pays, y compris le sien, et de revenir dans son pays. […]Devant la persécution, toute personne a le droit de chercher asile et de bénéficier de l'asile en d'autres pays. »</w:t>
      </w:r>
    </w:p>
    <w:p w:rsidR="00662ABB" w:rsidRPr="00D16866" w:rsidRDefault="00662ABB" w:rsidP="007470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:rsidR="00662ABB" w:rsidRDefault="00662ABB" w:rsidP="001D2086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être humain = 1 être humain</w:t>
      </w:r>
    </w:p>
    <w:p w:rsidR="00747013" w:rsidRPr="00D16866" w:rsidRDefault="00747013" w:rsidP="001D2086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747013" w:rsidRPr="002C16FE" w:rsidRDefault="00747013" w:rsidP="002C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2C16FE">
        <w:rPr>
          <w:b/>
          <w:sz w:val="36"/>
          <w:szCs w:val="36"/>
        </w:rPr>
        <w:t>MANIFESTATION</w:t>
      </w:r>
      <w:r w:rsidR="00A54EEC" w:rsidRPr="002C16FE">
        <w:rPr>
          <w:b/>
          <w:sz w:val="36"/>
          <w:szCs w:val="36"/>
        </w:rPr>
        <w:t>(S) DANS CHAQUE R</w:t>
      </w:r>
      <w:r w:rsidR="00A54EEC" w:rsidRPr="002C16FE">
        <w:rPr>
          <w:rFonts w:cstheme="minorHAnsi"/>
          <w:b/>
          <w:sz w:val="36"/>
          <w:szCs w:val="36"/>
        </w:rPr>
        <w:t>É</w:t>
      </w:r>
      <w:r w:rsidR="00A54EEC" w:rsidRPr="002C16FE">
        <w:rPr>
          <w:b/>
          <w:sz w:val="36"/>
          <w:szCs w:val="36"/>
        </w:rPr>
        <w:t>GION DE FRANCE</w:t>
      </w:r>
    </w:p>
    <w:p w:rsidR="00A54EEC" w:rsidRPr="002C16FE" w:rsidRDefault="00A54EEC" w:rsidP="002C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2C16FE">
        <w:rPr>
          <w:b/>
          <w:sz w:val="36"/>
          <w:szCs w:val="36"/>
        </w:rPr>
        <w:t>LE SAMEDI 2 F</w:t>
      </w:r>
      <w:r w:rsidRPr="002C16FE">
        <w:rPr>
          <w:rFonts w:cstheme="minorHAnsi"/>
          <w:b/>
          <w:sz w:val="36"/>
          <w:szCs w:val="36"/>
        </w:rPr>
        <w:t>É</w:t>
      </w:r>
      <w:r w:rsidRPr="002C16FE">
        <w:rPr>
          <w:b/>
          <w:sz w:val="36"/>
          <w:szCs w:val="36"/>
        </w:rPr>
        <w:t>VRIER 2019</w:t>
      </w:r>
    </w:p>
    <w:sectPr w:rsidR="00A54EEC" w:rsidRPr="002C16FE" w:rsidSect="00DA11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D5E"/>
    <w:multiLevelType w:val="hybridMultilevel"/>
    <w:tmpl w:val="4236A2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52827"/>
    <w:multiLevelType w:val="hybridMultilevel"/>
    <w:tmpl w:val="322E7F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7372F"/>
    <w:multiLevelType w:val="hybridMultilevel"/>
    <w:tmpl w:val="950C57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920C3"/>
    <w:multiLevelType w:val="hybridMultilevel"/>
    <w:tmpl w:val="6ED2F8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420E3"/>
    <w:multiLevelType w:val="hybridMultilevel"/>
    <w:tmpl w:val="966656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AF390A"/>
    <w:multiLevelType w:val="hybridMultilevel"/>
    <w:tmpl w:val="EF4E42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E6215D"/>
    <w:multiLevelType w:val="hybridMultilevel"/>
    <w:tmpl w:val="65305E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A1"/>
    <w:rsid w:val="00012A18"/>
    <w:rsid w:val="0016727B"/>
    <w:rsid w:val="001D2086"/>
    <w:rsid w:val="002C16FE"/>
    <w:rsid w:val="00302E48"/>
    <w:rsid w:val="003454FE"/>
    <w:rsid w:val="003A7F3A"/>
    <w:rsid w:val="00457BA1"/>
    <w:rsid w:val="004E0C82"/>
    <w:rsid w:val="0051510B"/>
    <w:rsid w:val="0058244E"/>
    <w:rsid w:val="00662ABB"/>
    <w:rsid w:val="00747013"/>
    <w:rsid w:val="00772E8A"/>
    <w:rsid w:val="008135B2"/>
    <w:rsid w:val="00840878"/>
    <w:rsid w:val="00A54EEC"/>
    <w:rsid w:val="00B320E1"/>
    <w:rsid w:val="00C1575C"/>
    <w:rsid w:val="00C80AED"/>
    <w:rsid w:val="00C90B82"/>
    <w:rsid w:val="00D16866"/>
    <w:rsid w:val="00DA1147"/>
    <w:rsid w:val="00DA3F9C"/>
    <w:rsid w:val="00E31E37"/>
    <w:rsid w:val="00F03BA5"/>
    <w:rsid w:val="00F137AA"/>
    <w:rsid w:val="00F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470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BA1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4701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4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470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BA1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4701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4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Dunezat</dc:creator>
  <cp:lastModifiedBy>Dunezat</cp:lastModifiedBy>
  <cp:revision>2</cp:revision>
  <dcterms:created xsi:type="dcterms:W3CDTF">2018-10-28T19:03:00Z</dcterms:created>
  <dcterms:modified xsi:type="dcterms:W3CDTF">2018-10-28T19:03:00Z</dcterms:modified>
</cp:coreProperties>
</file>